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409" w:rsidRDefault="00274864">
      <w:pPr>
        <w:widowControl/>
        <w:shd w:val="clear" w:color="auto" w:fill="FFFFFF"/>
        <w:spacing w:before="100" w:beforeAutospacing="1" w:after="100" w:afterAutospacing="1" w:line="400" w:lineRule="exact"/>
        <w:jc w:val="center"/>
        <w:rPr>
          <w:rFonts w:ascii="黑体" w:eastAsia="黑体" w:hAnsi="黑体" w:cs="宋体"/>
          <w:b/>
          <w:bCs/>
          <w:color w:val="333333"/>
          <w:kern w:val="0"/>
          <w:sz w:val="30"/>
          <w:szCs w:val="30"/>
        </w:rPr>
      </w:pPr>
      <w:bookmarkStart w:id="0" w:name="OLE_LINK1"/>
      <w:r>
        <w:rPr>
          <w:rFonts w:ascii="黑体" w:eastAsia="黑体" w:hAnsi="黑体" w:cs="宋体" w:hint="eastAsia"/>
          <w:b/>
          <w:bCs/>
          <w:color w:val="333333"/>
          <w:kern w:val="0"/>
          <w:sz w:val="30"/>
          <w:szCs w:val="30"/>
        </w:rPr>
        <w:t>启东</w:t>
      </w:r>
      <w:r w:rsidR="00550A36">
        <w:rPr>
          <w:rFonts w:ascii="黑体" w:eastAsia="黑体" w:hAnsi="黑体" w:cs="宋体" w:hint="eastAsia"/>
          <w:b/>
          <w:bCs/>
          <w:color w:val="333333"/>
          <w:kern w:val="0"/>
          <w:sz w:val="30"/>
          <w:szCs w:val="30"/>
        </w:rPr>
        <w:t>市圆</w:t>
      </w:r>
      <w:proofErr w:type="gramStart"/>
      <w:r w:rsidR="00550A36">
        <w:rPr>
          <w:rFonts w:ascii="黑体" w:eastAsia="黑体" w:hAnsi="黑体" w:cs="宋体" w:hint="eastAsia"/>
          <w:b/>
          <w:bCs/>
          <w:color w:val="333333"/>
          <w:kern w:val="0"/>
          <w:sz w:val="30"/>
          <w:szCs w:val="30"/>
        </w:rPr>
        <w:t>陀</w:t>
      </w:r>
      <w:proofErr w:type="gramEnd"/>
      <w:r w:rsidR="00550A36">
        <w:rPr>
          <w:rFonts w:ascii="黑体" w:eastAsia="黑体" w:hAnsi="黑体" w:cs="宋体" w:hint="eastAsia"/>
          <w:b/>
          <w:bCs/>
          <w:color w:val="333333"/>
          <w:kern w:val="0"/>
          <w:sz w:val="30"/>
          <w:szCs w:val="30"/>
        </w:rPr>
        <w:t>角渔人码头</w:t>
      </w:r>
      <w:r>
        <w:rPr>
          <w:rFonts w:ascii="黑体" w:eastAsia="黑体" w:hAnsi="黑体" w:cs="宋体" w:hint="eastAsia"/>
          <w:b/>
          <w:bCs/>
          <w:color w:val="333333"/>
          <w:kern w:val="0"/>
          <w:sz w:val="30"/>
          <w:szCs w:val="30"/>
        </w:rPr>
        <w:t>动物咖啡馆厨房设备采购项目</w:t>
      </w:r>
    </w:p>
    <w:p w:rsidR="00241409" w:rsidRDefault="00274864">
      <w:pPr>
        <w:widowControl/>
        <w:shd w:val="clear" w:color="auto" w:fill="FFFFFF"/>
        <w:spacing w:before="100" w:beforeAutospacing="1" w:after="100" w:afterAutospacing="1" w:line="400" w:lineRule="exact"/>
        <w:jc w:val="center"/>
        <w:rPr>
          <w:rFonts w:ascii="黑体" w:eastAsia="黑体" w:hAnsi="黑体" w:cs="宋体"/>
          <w:b/>
          <w:bCs/>
          <w:color w:val="333333"/>
          <w:kern w:val="0"/>
          <w:sz w:val="30"/>
          <w:szCs w:val="30"/>
        </w:rPr>
      </w:pPr>
      <w:r>
        <w:rPr>
          <w:rFonts w:ascii="黑体" w:eastAsia="黑体" w:hAnsi="黑体" w:cs="宋体" w:hint="eastAsia"/>
          <w:b/>
          <w:bCs/>
          <w:color w:val="333333"/>
          <w:kern w:val="0"/>
          <w:sz w:val="30"/>
          <w:szCs w:val="30"/>
        </w:rPr>
        <w:t>采购询价公告</w:t>
      </w:r>
    </w:p>
    <w:p w:rsidR="00241409" w:rsidRDefault="00274864">
      <w:pPr>
        <w:widowControl/>
        <w:spacing w:line="500" w:lineRule="exact"/>
        <w:ind w:firstLineChars="200" w:firstLine="480"/>
        <w:rPr>
          <w:rFonts w:ascii="宋体" w:eastAsia="宋体" w:hAnsi="宋体" w:cs="宋体"/>
          <w:sz w:val="24"/>
        </w:rPr>
      </w:pPr>
      <w:r>
        <w:rPr>
          <w:rFonts w:ascii="宋体" w:eastAsia="宋体" w:hAnsi="宋体" w:cs="宋体" w:hint="eastAsia"/>
          <w:sz w:val="24"/>
        </w:rPr>
        <w:t>启东市文化旅游投资集团有限公司根据启东市政府采购管理的有关规定，就</w:t>
      </w:r>
      <w:bookmarkStart w:id="1" w:name="_GoBack"/>
      <w:r w:rsidR="00550A36">
        <w:rPr>
          <w:rFonts w:ascii="宋体" w:eastAsia="宋体" w:hAnsi="宋体" w:cs="宋体" w:hint="eastAsia"/>
          <w:sz w:val="24"/>
        </w:rPr>
        <w:t>启东市圆</w:t>
      </w:r>
      <w:proofErr w:type="gramStart"/>
      <w:r w:rsidR="00550A36">
        <w:rPr>
          <w:rFonts w:ascii="宋体" w:eastAsia="宋体" w:hAnsi="宋体" w:cs="宋体" w:hint="eastAsia"/>
          <w:sz w:val="24"/>
        </w:rPr>
        <w:t>陀</w:t>
      </w:r>
      <w:proofErr w:type="gramEnd"/>
      <w:r w:rsidR="00550A36">
        <w:rPr>
          <w:rFonts w:ascii="宋体" w:eastAsia="宋体" w:hAnsi="宋体" w:cs="宋体" w:hint="eastAsia"/>
          <w:sz w:val="24"/>
        </w:rPr>
        <w:t>角渔人码头动物咖啡馆厨房设备</w:t>
      </w:r>
      <w:proofErr w:type="gramStart"/>
      <w:r w:rsidR="00550A36">
        <w:rPr>
          <w:rFonts w:ascii="宋体" w:eastAsia="宋体" w:hAnsi="宋体" w:cs="宋体" w:hint="eastAsia"/>
          <w:sz w:val="24"/>
        </w:rPr>
        <w:t>采购项目</w:t>
      </w:r>
      <w:bookmarkEnd w:id="1"/>
      <w:r>
        <w:rPr>
          <w:rFonts w:ascii="宋体" w:eastAsia="宋体" w:hAnsi="宋体" w:cs="宋体" w:hint="eastAsia"/>
          <w:sz w:val="24"/>
        </w:rPr>
        <w:t>采购项目</w:t>
      </w:r>
      <w:proofErr w:type="gramEnd"/>
      <w:r>
        <w:rPr>
          <w:rFonts w:ascii="宋体" w:eastAsia="宋体" w:hAnsi="宋体" w:cs="宋体" w:hint="eastAsia"/>
          <w:sz w:val="24"/>
        </w:rPr>
        <w:t>进行询价。</w:t>
      </w:r>
    </w:p>
    <w:p w:rsidR="00241409" w:rsidRDefault="00241409">
      <w:pPr>
        <w:pStyle w:val="a0"/>
      </w:pPr>
    </w:p>
    <w:tbl>
      <w:tblPr>
        <w:tblW w:w="6410" w:type="pct"/>
        <w:tblInd w:w="-1126" w:type="dxa"/>
        <w:tblLayout w:type="fixed"/>
        <w:tblCellMar>
          <w:left w:w="0" w:type="dxa"/>
          <w:right w:w="0" w:type="dxa"/>
        </w:tblCellMar>
        <w:tblLook w:val="04A0" w:firstRow="1" w:lastRow="0" w:firstColumn="1" w:lastColumn="0" w:noHBand="0" w:noVBand="1"/>
      </w:tblPr>
      <w:tblGrid>
        <w:gridCol w:w="366"/>
        <w:gridCol w:w="1104"/>
        <w:gridCol w:w="2909"/>
        <w:gridCol w:w="1037"/>
        <w:gridCol w:w="1099"/>
        <w:gridCol w:w="2425"/>
        <w:gridCol w:w="1754"/>
      </w:tblGrid>
      <w:tr w:rsidR="00241409">
        <w:trPr>
          <w:trHeight w:val="723"/>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序号</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设备名称</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规格参数</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单位</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数量</w:t>
            </w:r>
          </w:p>
        </w:tc>
        <w:tc>
          <w:tcPr>
            <w:tcW w:w="113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参考图片</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推荐品牌</w:t>
            </w:r>
          </w:p>
        </w:tc>
      </w:tr>
      <w:tr w:rsidR="00241409">
        <w:trPr>
          <w:trHeight w:val="47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jc w:val="center"/>
              <w:rPr>
                <w:rFonts w:ascii="宋体" w:hAnsi="宋体" w:cs="宋体"/>
                <w:color w:val="000000" w:themeColor="text1"/>
                <w:sz w:val="24"/>
              </w:rPr>
            </w:pPr>
            <w:r>
              <w:rPr>
                <w:rFonts w:ascii="宋体" w:hAnsi="宋体" w:cs="宋体" w:hint="eastAsia"/>
                <w:b/>
                <w:color w:val="000000" w:themeColor="text1"/>
                <w:kern w:val="0"/>
                <w:sz w:val="24"/>
                <w:lang w:bidi="ar"/>
              </w:rPr>
              <w:t>粗加工区</w:t>
            </w:r>
          </w:p>
        </w:tc>
      </w:tr>
      <w:tr w:rsidR="00241409">
        <w:trPr>
          <w:trHeight w:val="1881"/>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收糠工作台</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1050*700*800/120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3F316549" wp14:editId="65076720">
                  <wp:extent cx="1150620" cy="1134110"/>
                  <wp:effectExtent l="0" t="0" r="1143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0620" cy="113411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2686"/>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三星水槽</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1800*700*800/120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680C2D02" wp14:editId="3627A5A1">
                  <wp:extent cx="1508125" cy="1645920"/>
                  <wp:effectExtent l="0" t="0" r="15875"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0" cstate="print">
                            <a:extLst>
                              <a:ext uri="{28A0092B-C50C-407E-A947-70E740481C1C}">
                                <a14:useLocalDpi xmlns:a14="http://schemas.microsoft.com/office/drawing/2010/main" val="0"/>
                              </a:ext>
                            </a:extLst>
                          </a:blip>
                          <a:srcRect l="1042" t="19062"/>
                          <a:stretch>
                            <a:fillRect/>
                          </a:stretch>
                        </pic:blipFill>
                        <pic:spPr>
                          <a:xfrm>
                            <a:off x="0" y="0"/>
                            <a:ext cx="1508125" cy="164592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519"/>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3</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热水器</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80L 220V /16A插座</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2A09EDA7" wp14:editId="59EEE32D">
                  <wp:extent cx="1348740" cy="884555"/>
                  <wp:effectExtent l="0" t="0" r="381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cstate="print">
                            <a:extLst>
                              <a:ext uri="{28A0092B-C50C-407E-A947-70E740481C1C}">
                                <a14:useLocalDpi xmlns:a14="http://schemas.microsoft.com/office/drawing/2010/main" val="0"/>
                              </a:ext>
                            </a:extLst>
                          </a:blip>
                          <a:srcRect l="11267" t="36922" r="17505" b="28068"/>
                          <a:stretch>
                            <a:fillRect/>
                          </a:stretch>
                        </pic:blipFill>
                        <pic:spPr>
                          <a:xfrm>
                            <a:off x="0" y="0"/>
                            <a:ext cx="1348740" cy="88455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法罗力、美的、海尔</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双层工作台</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1200*700*800/120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3C8E2870" wp14:editId="34B22A87">
                  <wp:extent cx="1287780" cy="1353185"/>
                  <wp:effectExtent l="0" t="0" r="7620" b="1841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2" cstate="print">
                            <a:extLst>
                              <a:ext uri="{28A0092B-C50C-407E-A947-70E740481C1C}">
                                <a14:useLocalDpi xmlns:a14="http://schemas.microsoft.com/office/drawing/2010/main" val="0"/>
                              </a:ext>
                            </a:extLst>
                          </a:blip>
                          <a:srcRect l="-424" t="12261" r="-213" b="8440"/>
                          <a:stretch>
                            <a:fillRect/>
                          </a:stretch>
                        </pic:blipFill>
                        <pic:spPr>
                          <a:xfrm>
                            <a:off x="0" y="0"/>
                            <a:ext cx="1287780" cy="135318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挂墙架</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1800*300*300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32164EB7" wp14:editId="1CD69BDF">
                  <wp:extent cx="1402715" cy="460375"/>
                  <wp:effectExtent l="0" t="0" r="698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print">
                            <a:extLst>
                              <a:ext uri="{28A0092B-C50C-407E-A947-70E740481C1C}">
                                <a14:useLocalDpi xmlns:a14="http://schemas.microsoft.com/office/drawing/2010/main" val="0"/>
                              </a:ext>
                            </a:extLst>
                          </a:blip>
                          <a:srcRect l="2266" t="47181" r="2667" b="25892"/>
                          <a:stretch>
                            <a:fillRect/>
                          </a:stretch>
                        </pic:blipFill>
                        <pic:spPr>
                          <a:xfrm>
                            <a:off x="0" y="0"/>
                            <a:ext cx="1402715" cy="46037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lastRenderedPageBreak/>
              <w:t>6</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挂墙架</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1100*300*300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7026883C" wp14:editId="114557EA">
                  <wp:extent cx="1391285" cy="456565"/>
                  <wp:effectExtent l="0" t="0" r="18415" b="6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cstate="print">
                            <a:extLst>
                              <a:ext uri="{28A0092B-C50C-407E-A947-70E740481C1C}">
                                <a14:useLocalDpi xmlns:a14="http://schemas.microsoft.com/office/drawing/2010/main" val="0"/>
                              </a:ext>
                            </a:extLst>
                          </a:blip>
                          <a:srcRect l="2266" t="47181" r="2667" b="25892"/>
                          <a:stretch>
                            <a:fillRect/>
                          </a:stretch>
                        </pic:blipFill>
                        <pic:spPr>
                          <a:xfrm>
                            <a:off x="0" y="0"/>
                            <a:ext cx="1391285" cy="45656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7</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油水分离器</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500*300*280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采用优质201#1.0mm，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2C4A7810" wp14:editId="3FECBF4D">
                  <wp:extent cx="1546860" cy="1180465"/>
                  <wp:effectExtent l="0" t="0" r="15240" b="6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cstate="print">
                            <a:extLst>
                              <a:ext uri="{28A0092B-C50C-407E-A947-70E740481C1C}">
                                <a14:useLocalDpi xmlns:a14="http://schemas.microsoft.com/office/drawing/2010/main" val="0"/>
                              </a:ext>
                            </a:extLst>
                          </a:blip>
                          <a:srcRect t="24308" r="12731" b="25738"/>
                          <a:stretch>
                            <a:fillRect/>
                          </a:stretch>
                        </pic:blipFill>
                        <pic:spPr>
                          <a:xfrm>
                            <a:off x="0" y="0"/>
                            <a:ext cx="1546860" cy="118046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冠民、齐明、</w:t>
            </w:r>
            <w:proofErr w:type="gramStart"/>
            <w:r>
              <w:rPr>
                <w:rFonts w:ascii="宋体" w:hAnsi="宋体" w:cs="宋体" w:hint="eastAsia"/>
                <w:color w:val="000000" w:themeColor="text1"/>
                <w:kern w:val="0"/>
                <w:sz w:val="20"/>
                <w:szCs w:val="20"/>
                <w:lang w:bidi="ar"/>
              </w:rPr>
              <w:t>鑫</w:t>
            </w:r>
            <w:proofErr w:type="gramEnd"/>
            <w:r>
              <w:rPr>
                <w:rFonts w:ascii="宋体" w:hAnsi="宋体" w:cs="宋体" w:hint="eastAsia"/>
                <w:color w:val="000000" w:themeColor="text1"/>
                <w:kern w:val="0"/>
                <w:sz w:val="20"/>
                <w:szCs w:val="20"/>
                <w:lang w:bidi="ar"/>
              </w:rPr>
              <w:t>朗</w:t>
            </w:r>
          </w:p>
        </w:tc>
      </w:tr>
      <w:tr w:rsidR="00241409">
        <w:trPr>
          <w:trHeight w:val="47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jc w:val="center"/>
              <w:rPr>
                <w:rFonts w:ascii="宋体" w:hAnsi="宋体" w:cs="宋体"/>
                <w:color w:val="000000" w:themeColor="text1"/>
                <w:sz w:val="24"/>
              </w:rPr>
            </w:pPr>
            <w:proofErr w:type="gramStart"/>
            <w:r>
              <w:rPr>
                <w:rFonts w:ascii="宋体" w:hAnsi="宋体" w:cs="宋体" w:hint="eastAsia"/>
                <w:b/>
                <w:color w:val="000000" w:themeColor="text1"/>
                <w:kern w:val="0"/>
                <w:sz w:val="24"/>
                <w:lang w:bidi="ar"/>
              </w:rPr>
              <w:t>热厨区</w:t>
            </w:r>
            <w:proofErr w:type="gramEnd"/>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电双缸炸炉</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600*620*430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8kW/380V*2</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7873BD5E" wp14:editId="0B34BB88">
                  <wp:extent cx="1418590" cy="1059815"/>
                  <wp:effectExtent l="0" t="0" r="10160" b="698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16">
                            <a:extLst>
                              <a:ext uri="{28A0092B-C50C-407E-A947-70E740481C1C}">
                                <a14:useLocalDpi xmlns:a14="http://schemas.microsoft.com/office/drawing/2010/main" val="0"/>
                              </a:ext>
                            </a:extLst>
                          </a:blip>
                          <a:srcRect l="8813" t="13315" r="14395"/>
                          <a:stretch>
                            <a:fillRect/>
                          </a:stretch>
                        </pic:blipFill>
                        <pic:spPr>
                          <a:xfrm>
                            <a:off x="0" y="0"/>
                            <a:ext cx="1418590" cy="105981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埃科菲，粤海，佳斯特</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燃气小炒炉</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800*900*850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采用优质201#不锈钢板材：               1. 台面 1.0mm201#不锈钢板； 2. 炉体骨架</w:t>
            </w:r>
            <w:proofErr w:type="gramStart"/>
            <w:r>
              <w:rPr>
                <w:rFonts w:ascii="宋体" w:hAnsi="宋体" w:cs="宋体" w:hint="eastAsia"/>
                <w:color w:val="000000" w:themeColor="text1"/>
                <w:kern w:val="0"/>
                <w:sz w:val="20"/>
                <w:szCs w:val="20"/>
                <w:lang w:bidi="ar"/>
              </w:rPr>
              <w:t>50×50×</w:t>
            </w:r>
            <w:proofErr w:type="gramEnd"/>
            <w:r>
              <w:rPr>
                <w:rFonts w:ascii="宋体" w:hAnsi="宋体" w:cs="宋体" w:hint="eastAsia"/>
                <w:color w:val="000000" w:themeColor="text1"/>
                <w:kern w:val="0"/>
                <w:sz w:val="20"/>
                <w:szCs w:val="20"/>
                <w:lang w:bidi="ar"/>
              </w:rPr>
              <w:t xml:space="preserve">3mm的角铁；3. 黑铁炉膛结构3mm的铁；4. </w:t>
            </w:r>
            <w:proofErr w:type="gramStart"/>
            <w:r>
              <w:rPr>
                <w:rFonts w:ascii="宋体" w:hAnsi="宋体" w:cs="宋体" w:hint="eastAsia"/>
                <w:color w:val="000000" w:themeColor="text1"/>
                <w:kern w:val="0"/>
                <w:sz w:val="20"/>
                <w:szCs w:val="20"/>
                <w:lang w:bidi="ar"/>
              </w:rPr>
              <w:t>炉通脚</w:t>
            </w:r>
            <w:proofErr w:type="gramEnd"/>
            <w:r>
              <w:rPr>
                <w:rFonts w:ascii="宋体" w:hAnsi="宋体" w:cs="宋体" w:hint="eastAsia"/>
                <w:color w:val="000000" w:themeColor="text1"/>
                <w:kern w:val="0"/>
                <w:sz w:val="20"/>
                <w:szCs w:val="20"/>
                <w:lang w:bidi="ar"/>
              </w:rPr>
              <w:t xml:space="preserve">Ф50mm无缝不锈钢管；5. </w:t>
            </w:r>
            <w:proofErr w:type="gramStart"/>
            <w:r>
              <w:rPr>
                <w:rFonts w:ascii="宋体" w:hAnsi="宋体" w:cs="宋体" w:hint="eastAsia"/>
                <w:color w:val="000000" w:themeColor="text1"/>
                <w:kern w:val="0"/>
                <w:sz w:val="20"/>
                <w:szCs w:val="20"/>
                <w:lang w:bidi="ar"/>
              </w:rPr>
              <w:t>炉通脚含</w:t>
            </w:r>
            <w:proofErr w:type="gramEnd"/>
            <w:r>
              <w:rPr>
                <w:rFonts w:ascii="宋体" w:hAnsi="宋体" w:cs="宋体" w:hint="eastAsia"/>
                <w:color w:val="000000" w:themeColor="text1"/>
                <w:kern w:val="0"/>
                <w:sz w:val="20"/>
                <w:szCs w:val="20"/>
                <w:lang w:bidi="ar"/>
              </w:rPr>
              <w:t>支承炉身的钢柱及可调炉身的高度的不锈钢子弹脚；6. 炉膛内采用高级耐火棉隔热及耐火砖</w:t>
            </w:r>
            <w:proofErr w:type="gramStart"/>
            <w:r>
              <w:rPr>
                <w:rFonts w:ascii="宋体" w:hAnsi="宋体" w:cs="宋体" w:hint="eastAsia"/>
                <w:color w:val="000000" w:themeColor="text1"/>
                <w:kern w:val="0"/>
                <w:sz w:val="20"/>
                <w:szCs w:val="20"/>
                <w:lang w:bidi="ar"/>
              </w:rPr>
              <w:t>砌结火位</w:t>
            </w:r>
            <w:proofErr w:type="gramEnd"/>
            <w:r>
              <w:rPr>
                <w:rFonts w:ascii="宋体" w:hAnsi="宋体" w:cs="宋体" w:hint="eastAsia"/>
                <w:color w:val="000000" w:themeColor="text1"/>
                <w:kern w:val="0"/>
                <w:sz w:val="20"/>
                <w:szCs w:val="20"/>
                <w:lang w:bidi="ar"/>
              </w:rPr>
              <w:t>。</w:t>
            </w:r>
          </w:p>
          <w:p w:rsidR="00241409" w:rsidRDefault="00241409">
            <w:pPr>
              <w:pStyle w:val="a0"/>
              <w:rPr>
                <w:rFonts w:ascii="宋体" w:hAnsi="宋体" w:cs="宋体"/>
                <w:color w:val="000000" w:themeColor="text1"/>
                <w:kern w:val="0"/>
                <w:sz w:val="20"/>
                <w:szCs w:val="20"/>
                <w:lang w:bidi="ar"/>
              </w:rPr>
            </w:pP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010B17F8" wp14:editId="21A3241E">
                  <wp:extent cx="1484630" cy="1950085"/>
                  <wp:effectExtent l="0" t="0" r="127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cstate="print">
                            <a:extLst>
                              <a:ext uri="{28A0092B-C50C-407E-A947-70E740481C1C}">
                                <a14:useLocalDpi xmlns:a14="http://schemas.microsoft.com/office/drawing/2010/main" val="0"/>
                              </a:ext>
                            </a:extLst>
                          </a:blip>
                          <a:srcRect b="34163"/>
                          <a:stretch>
                            <a:fillRect/>
                          </a:stretch>
                        </pic:blipFill>
                        <pic:spPr>
                          <a:xfrm>
                            <a:off x="0" y="0"/>
                            <a:ext cx="1484630" cy="195008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3</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六头燃气煲仔炉</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1200*900*850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采用优质201#不锈钢板材：               1. 台面 1.0mm201#不锈钢板； 2. 炉体骨架</w:t>
            </w:r>
            <w:proofErr w:type="gramStart"/>
            <w:r>
              <w:rPr>
                <w:rFonts w:ascii="宋体" w:hAnsi="宋体" w:cs="宋体" w:hint="eastAsia"/>
                <w:color w:val="000000" w:themeColor="text1"/>
                <w:kern w:val="0"/>
                <w:sz w:val="20"/>
                <w:szCs w:val="20"/>
                <w:lang w:bidi="ar"/>
              </w:rPr>
              <w:t>50×50×</w:t>
            </w:r>
            <w:proofErr w:type="gramEnd"/>
            <w:r>
              <w:rPr>
                <w:rFonts w:ascii="宋体" w:hAnsi="宋体" w:cs="宋体" w:hint="eastAsia"/>
                <w:color w:val="000000" w:themeColor="text1"/>
                <w:kern w:val="0"/>
                <w:sz w:val="20"/>
                <w:szCs w:val="20"/>
                <w:lang w:bidi="ar"/>
              </w:rPr>
              <w:t>3mm的角铁。铸铁炉头</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0AAD4E06" wp14:editId="3596E0DC">
                  <wp:extent cx="1318260" cy="1391920"/>
                  <wp:effectExtent l="0" t="0" r="15240" b="1778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cstate="print">
                            <a:extLst>
                              <a:ext uri="{28A0092B-C50C-407E-A947-70E740481C1C}">
                                <a14:useLocalDpi xmlns:a14="http://schemas.microsoft.com/office/drawing/2010/main" val="0"/>
                              </a:ext>
                            </a:extLst>
                          </a:blip>
                          <a:srcRect t="11364" r="5555" b="13812"/>
                          <a:stretch>
                            <a:fillRect/>
                          </a:stretch>
                        </pic:blipFill>
                        <pic:spPr>
                          <a:xfrm>
                            <a:off x="0" y="0"/>
                            <a:ext cx="1318260" cy="139192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燃气扒炉</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600*620*430</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783D1B3E" wp14:editId="5B4B0E69">
                  <wp:extent cx="1365885" cy="1223645"/>
                  <wp:effectExtent l="0" t="0" r="5715" b="1460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19">
                            <a:extLst>
                              <a:ext uri="{28A0092B-C50C-407E-A947-70E740481C1C}">
                                <a14:useLocalDpi xmlns:a14="http://schemas.microsoft.com/office/drawing/2010/main" val="0"/>
                              </a:ext>
                            </a:extLst>
                          </a:blip>
                          <a:srcRect l="3715" t="8591" r="7129" b="2758"/>
                          <a:stretch>
                            <a:fillRect/>
                          </a:stretch>
                        </pic:blipFill>
                        <pic:spPr>
                          <a:xfrm>
                            <a:off x="0" y="0"/>
                            <a:ext cx="1365885" cy="122364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埃科菲，粤海，佳斯特</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lastRenderedPageBreak/>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燃气煮面</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600*620*430</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6974B9C5" wp14:editId="3E079C6C">
                  <wp:extent cx="1530985" cy="1189355"/>
                  <wp:effectExtent l="0" t="0" r="12065" b="10795"/>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20">
                            <a:extLst>
                              <a:ext uri="{28A0092B-C50C-407E-A947-70E740481C1C}">
                                <a14:useLocalDpi xmlns:a14="http://schemas.microsoft.com/office/drawing/2010/main" val="0"/>
                              </a:ext>
                            </a:extLst>
                          </a:blip>
                          <a:srcRect t="11923"/>
                          <a:stretch>
                            <a:fillRect/>
                          </a:stretch>
                        </pic:blipFill>
                        <pic:spPr>
                          <a:xfrm>
                            <a:off x="0" y="0"/>
                            <a:ext cx="1530985" cy="118935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埃科菲，粤海，佳斯特</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6</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开口柜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400*900*850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采用优质食品专用SUS201不锈钢1.0mm，内衬钢板折成</w:t>
            </w:r>
            <w:proofErr w:type="gramStart"/>
            <w:r>
              <w:rPr>
                <w:rFonts w:ascii="宋体" w:hAnsi="宋体" w:cs="宋体" w:hint="eastAsia"/>
                <w:color w:val="000000" w:themeColor="text1"/>
                <w:kern w:val="0"/>
                <w:sz w:val="20"/>
                <w:szCs w:val="20"/>
                <w:lang w:bidi="ar"/>
              </w:rPr>
              <w:t>死边方便</w:t>
            </w:r>
            <w:proofErr w:type="gramEnd"/>
            <w:r>
              <w:rPr>
                <w:rFonts w:ascii="宋体" w:hAnsi="宋体" w:cs="宋体" w:hint="eastAsia"/>
                <w:color w:val="000000" w:themeColor="text1"/>
                <w:kern w:val="0"/>
                <w:sz w:val="20"/>
                <w:szCs w:val="20"/>
                <w:lang w:bidi="ar"/>
              </w:rPr>
              <w:t>清洁并能防止滑伤；立柱采用食品专用SUS201不锈钢38*38*1.5mm不锈钢圆管；配不锈钢可调节弹脚.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4508BD9E" wp14:editId="7B5F1CD4">
                  <wp:extent cx="1482725" cy="1111885"/>
                  <wp:effectExtent l="0" t="0" r="3175" b="12065"/>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2725" cy="111188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7</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排油烟罩</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color w:val="000000" w:themeColor="text1"/>
              </w:rPr>
            </w:pPr>
            <w:r>
              <w:rPr>
                <w:rFonts w:ascii="宋体" w:hAnsi="宋体" w:cs="宋体" w:hint="eastAsia"/>
                <w:color w:val="000000" w:themeColor="text1"/>
                <w:kern w:val="0"/>
                <w:sz w:val="20"/>
                <w:szCs w:val="20"/>
                <w:lang w:bidi="ar"/>
              </w:rPr>
              <w:t>5200mm罩面201不锈钢1.0mm，罩内衬钢板折成</w:t>
            </w:r>
            <w:proofErr w:type="gramStart"/>
            <w:r>
              <w:rPr>
                <w:rFonts w:ascii="宋体" w:hAnsi="宋体" w:cs="宋体" w:hint="eastAsia"/>
                <w:color w:val="000000" w:themeColor="text1"/>
                <w:kern w:val="0"/>
                <w:sz w:val="20"/>
                <w:szCs w:val="20"/>
                <w:lang w:bidi="ar"/>
              </w:rPr>
              <w:t>死边方便</w:t>
            </w:r>
            <w:proofErr w:type="gramEnd"/>
            <w:r>
              <w:rPr>
                <w:rFonts w:ascii="宋体" w:hAnsi="宋体" w:cs="宋体" w:hint="eastAsia"/>
                <w:color w:val="000000" w:themeColor="text1"/>
                <w:kern w:val="0"/>
                <w:sz w:val="20"/>
                <w:szCs w:val="20"/>
                <w:lang w:bidi="ar"/>
              </w:rPr>
              <w:t>清洁并能防止滑伤；格</w:t>
            </w:r>
            <w:proofErr w:type="gramStart"/>
            <w:r>
              <w:rPr>
                <w:rFonts w:ascii="宋体" w:hAnsi="宋体" w:cs="宋体" w:hint="eastAsia"/>
                <w:color w:val="000000" w:themeColor="text1"/>
                <w:kern w:val="0"/>
                <w:sz w:val="20"/>
                <w:szCs w:val="20"/>
                <w:lang w:bidi="ar"/>
              </w:rPr>
              <w:t>框采用</w:t>
            </w:r>
            <w:proofErr w:type="gramEnd"/>
            <w:r>
              <w:rPr>
                <w:rFonts w:ascii="宋体" w:hAnsi="宋体" w:cs="宋体" w:hint="eastAsia"/>
                <w:color w:val="000000" w:themeColor="text1"/>
                <w:kern w:val="0"/>
                <w:sz w:val="20"/>
                <w:szCs w:val="20"/>
                <w:lang w:bidi="ar"/>
              </w:rPr>
              <w:t>38*38*1.1mm不锈钢方管；配不锈钢虑网；</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color w:val="000000" w:themeColor="text1"/>
              </w:rPr>
            </w:pPr>
            <w:r>
              <w:rPr>
                <w:rFonts w:hint="eastAsia"/>
                <w:color w:val="000000" w:themeColor="text1"/>
              </w:rPr>
              <w:t>台</w:t>
            </w:r>
          </w:p>
          <w:p w:rsidR="00241409" w:rsidRDefault="00241409">
            <w:pPr>
              <w:pStyle w:val="a0"/>
              <w:rPr>
                <w:color w:val="000000" w:themeColor="text1"/>
              </w:rPr>
            </w:pP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0AE1E755" wp14:editId="1774542A">
                  <wp:extent cx="1486535" cy="1183005"/>
                  <wp:effectExtent l="0" t="0" r="18415" b="1714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2" cstate="print">
                            <a:extLst>
                              <a:ext uri="{28A0092B-C50C-407E-A947-70E740481C1C}">
                                <a14:useLocalDpi xmlns:a14="http://schemas.microsoft.com/office/drawing/2010/main" val="0"/>
                              </a:ext>
                            </a:extLst>
                          </a:blip>
                          <a:srcRect t="490" r="6250" b="1"/>
                          <a:stretch>
                            <a:fillRect/>
                          </a:stretch>
                        </pic:blipFill>
                        <pic:spPr>
                          <a:xfrm rot="10800000">
                            <a:off x="0" y="0"/>
                            <a:ext cx="1486535" cy="118300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8</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平台雪柜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1800*750*800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直冷 全铜管</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64CD9025" wp14:editId="3D1FC0D2">
                  <wp:extent cx="1470660" cy="730885"/>
                  <wp:effectExtent l="0" t="0" r="15240" b="12065"/>
                  <wp:docPr id="3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
                          <pic:cNvPicPr>
                            <a:picLocks noChangeAspect="1"/>
                          </pic:cNvPicPr>
                        </pic:nvPicPr>
                        <pic:blipFill>
                          <a:blip r:embed="rId23" cstate="print">
                            <a:extLst>
                              <a:ext uri="{28A0092B-C50C-407E-A947-70E740481C1C}">
                                <a14:useLocalDpi xmlns:a14="http://schemas.microsoft.com/office/drawing/2010/main" val="0"/>
                              </a:ext>
                            </a:extLst>
                          </a:blip>
                          <a:srcRect l="1" t="26484" r="-1142" b="23288"/>
                          <a:stretch>
                            <a:fillRect/>
                          </a:stretch>
                        </pic:blipFill>
                        <pic:spPr>
                          <a:xfrm>
                            <a:off x="0" y="0"/>
                            <a:ext cx="1470660" cy="73088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金佰特，卡姆尼，</w:t>
            </w:r>
            <w:proofErr w:type="gramStart"/>
            <w:r>
              <w:rPr>
                <w:rFonts w:ascii="宋体" w:hAnsi="宋体" w:cs="宋体" w:hint="eastAsia"/>
                <w:color w:val="000000" w:themeColor="text1"/>
                <w:kern w:val="0"/>
                <w:sz w:val="20"/>
                <w:szCs w:val="20"/>
                <w:lang w:bidi="ar"/>
              </w:rPr>
              <w:t>凯</w:t>
            </w:r>
            <w:proofErr w:type="gramEnd"/>
            <w:r>
              <w:rPr>
                <w:rFonts w:ascii="宋体" w:hAnsi="宋体" w:cs="宋体" w:hint="eastAsia"/>
                <w:color w:val="000000" w:themeColor="text1"/>
                <w:kern w:val="0"/>
                <w:sz w:val="20"/>
                <w:szCs w:val="20"/>
                <w:lang w:bidi="ar"/>
              </w:rPr>
              <w:t>林</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9</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单星水槽</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600*700*800/120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063508EA" wp14:editId="3BA3BD91">
                  <wp:extent cx="1508760" cy="1839595"/>
                  <wp:effectExtent l="0" t="0" r="15240" b="825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4" cstate="print">
                            <a:extLst>
                              <a:ext uri="{28A0092B-C50C-407E-A947-70E740481C1C}">
                                <a14:useLocalDpi xmlns:a14="http://schemas.microsoft.com/office/drawing/2010/main" val="0"/>
                              </a:ext>
                            </a:extLst>
                          </a:blip>
                          <a:srcRect t="9669" r="1258"/>
                          <a:stretch>
                            <a:fillRect/>
                          </a:stretch>
                        </pic:blipFill>
                        <pic:spPr>
                          <a:xfrm>
                            <a:off x="0" y="0"/>
                            <a:ext cx="1508760" cy="183959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r>
              <w:rPr>
                <w:rFonts w:ascii="宋体" w:hAnsi="宋体" w:cs="宋体"/>
                <w:color w:val="000000" w:themeColor="text1"/>
                <w:kern w:val="0"/>
                <w:sz w:val="20"/>
                <w:szCs w:val="20"/>
                <w:lang w:bidi="ar"/>
              </w:rPr>
              <w:t>0</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平台雪柜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1500*750*800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直冷 全铜管</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13AC453C" wp14:editId="52E8D54E">
                  <wp:extent cx="1363345" cy="676910"/>
                  <wp:effectExtent l="0" t="0" r="8255" b="889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25" cstate="print">
                            <a:extLst>
                              <a:ext uri="{28A0092B-C50C-407E-A947-70E740481C1C}">
                                <a14:useLocalDpi xmlns:a14="http://schemas.microsoft.com/office/drawing/2010/main" val="0"/>
                              </a:ext>
                            </a:extLst>
                          </a:blip>
                          <a:srcRect l="1" t="26484" r="-1142" b="23288"/>
                          <a:stretch>
                            <a:fillRect/>
                          </a:stretch>
                        </pic:blipFill>
                        <pic:spPr>
                          <a:xfrm>
                            <a:off x="0" y="0"/>
                            <a:ext cx="1363345" cy="67691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金佰特，卡姆尼，</w:t>
            </w:r>
            <w:proofErr w:type="gramStart"/>
            <w:r>
              <w:rPr>
                <w:rFonts w:ascii="宋体" w:hAnsi="宋体" w:cs="宋体" w:hint="eastAsia"/>
                <w:color w:val="000000" w:themeColor="text1"/>
                <w:kern w:val="0"/>
                <w:sz w:val="20"/>
                <w:szCs w:val="20"/>
                <w:lang w:bidi="ar"/>
              </w:rPr>
              <w:t>凯</w:t>
            </w:r>
            <w:proofErr w:type="gramEnd"/>
            <w:r>
              <w:rPr>
                <w:rFonts w:ascii="宋体" w:hAnsi="宋体" w:cs="宋体" w:hint="eastAsia"/>
                <w:color w:val="000000" w:themeColor="text1"/>
                <w:kern w:val="0"/>
                <w:sz w:val="20"/>
                <w:szCs w:val="20"/>
                <w:lang w:bidi="ar"/>
              </w:rPr>
              <w:t>林</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lastRenderedPageBreak/>
              <w:t>1</w:t>
            </w:r>
            <w:r>
              <w:rPr>
                <w:rFonts w:ascii="宋体" w:hAnsi="宋体" w:cs="宋体"/>
                <w:color w:val="000000" w:themeColor="text1"/>
                <w:kern w:val="0"/>
                <w:sz w:val="20"/>
                <w:szCs w:val="20"/>
                <w:lang w:bidi="ar"/>
              </w:rPr>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2"/>
                <w:lang w:bidi="ar"/>
              </w:rPr>
              <w:t>挂墙架</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1800*300*300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494BE841" wp14:editId="0019D411">
                  <wp:extent cx="1391285" cy="456565"/>
                  <wp:effectExtent l="0" t="0" r="18415" b="635"/>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14" cstate="print">
                            <a:extLst>
                              <a:ext uri="{28A0092B-C50C-407E-A947-70E740481C1C}">
                                <a14:useLocalDpi xmlns:a14="http://schemas.microsoft.com/office/drawing/2010/main" val="0"/>
                              </a:ext>
                            </a:extLst>
                          </a:blip>
                          <a:srcRect l="2266" t="47181" r="2667" b="25892"/>
                          <a:stretch>
                            <a:fillRect/>
                          </a:stretch>
                        </pic:blipFill>
                        <pic:spPr>
                          <a:xfrm>
                            <a:off x="0" y="0"/>
                            <a:ext cx="1391285" cy="45656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r>
              <w:rPr>
                <w:rFonts w:ascii="宋体" w:hAnsi="宋体" w:cs="宋体"/>
                <w:color w:val="000000" w:themeColor="text1"/>
                <w:kern w:val="0"/>
                <w:sz w:val="20"/>
                <w:szCs w:val="20"/>
                <w:lang w:bidi="ar"/>
              </w:rPr>
              <w:t>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2"/>
                <w:lang w:bidi="ar"/>
              </w:rPr>
              <w:t>挂墙架</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1500*300*300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noProof/>
                <w:color w:val="000000" w:themeColor="text1"/>
              </w:rPr>
              <w:drawing>
                <wp:inline distT="0" distB="0" distL="114300" distR="114300" wp14:anchorId="79E94A77" wp14:editId="05DAC394">
                  <wp:extent cx="1435735" cy="471170"/>
                  <wp:effectExtent l="0" t="0" r="12065" b="508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26" cstate="print">
                            <a:extLst>
                              <a:ext uri="{28A0092B-C50C-407E-A947-70E740481C1C}">
                                <a14:useLocalDpi xmlns:a14="http://schemas.microsoft.com/office/drawing/2010/main" val="0"/>
                              </a:ext>
                            </a:extLst>
                          </a:blip>
                          <a:srcRect l="2266" t="47181" r="2667" b="25892"/>
                          <a:stretch>
                            <a:fillRect/>
                          </a:stretch>
                        </pic:blipFill>
                        <pic:spPr>
                          <a:xfrm>
                            <a:off x="0" y="0"/>
                            <a:ext cx="1435735" cy="47117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647"/>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r>
              <w:rPr>
                <w:rFonts w:ascii="宋体" w:hAnsi="宋体" w:cs="宋体"/>
                <w:color w:val="000000" w:themeColor="text1"/>
                <w:kern w:val="0"/>
                <w:sz w:val="20"/>
                <w:szCs w:val="20"/>
                <w:lang w:bidi="ar"/>
              </w:rPr>
              <w:t>3</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高压洗地龙头</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20米</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348DA7C2" wp14:editId="396990A6">
                  <wp:extent cx="1412875" cy="1021080"/>
                  <wp:effectExtent l="0" t="0" r="15875" b="7620"/>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27" cstate="print">
                            <a:extLst>
                              <a:ext uri="{28A0092B-C50C-407E-A947-70E740481C1C}">
                                <a14:useLocalDpi xmlns:a14="http://schemas.microsoft.com/office/drawing/2010/main" val="0"/>
                              </a:ext>
                            </a:extLst>
                          </a:blip>
                          <a:srcRect t="48174" r="4383"/>
                          <a:stretch>
                            <a:fillRect/>
                          </a:stretch>
                        </pic:blipFill>
                        <pic:spPr>
                          <a:xfrm>
                            <a:off x="0" y="0"/>
                            <a:ext cx="1412875" cy="102108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昊特</w:t>
            </w:r>
            <w:proofErr w:type="gramEnd"/>
            <w:r>
              <w:rPr>
                <w:rFonts w:ascii="宋体" w:hAnsi="宋体" w:cs="宋体" w:hint="eastAsia"/>
                <w:color w:val="000000" w:themeColor="text1"/>
                <w:kern w:val="0"/>
                <w:sz w:val="20"/>
                <w:szCs w:val="20"/>
                <w:lang w:bidi="ar"/>
              </w:rPr>
              <w:t>尔,TTS，美盛</w:t>
            </w:r>
          </w:p>
        </w:tc>
      </w:tr>
      <w:tr w:rsidR="00241409">
        <w:trPr>
          <w:trHeight w:val="47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rsidP="00406989">
            <w:pPr>
              <w:jc w:val="center"/>
              <w:rPr>
                <w:rFonts w:ascii="宋体" w:hAnsi="宋体" w:cs="宋体"/>
                <w:color w:val="000000" w:themeColor="text1"/>
                <w:sz w:val="24"/>
              </w:rPr>
            </w:pPr>
            <w:r>
              <w:rPr>
                <w:rFonts w:ascii="宋体" w:hAnsi="宋体" w:cs="宋体" w:hint="eastAsia"/>
                <w:b/>
                <w:color w:val="000000" w:themeColor="text1"/>
                <w:kern w:val="0"/>
                <w:sz w:val="24"/>
                <w:lang w:bidi="ar"/>
              </w:rPr>
              <w:t>冷菜间</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洗手槽</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800*400*800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21DEFB9C" wp14:editId="02675835">
                  <wp:extent cx="1531620" cy="1135380"/>
                  <wp:effectExtent l="0" t="0" r="11430" b="7620"/>
                  <wp:docPr id="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pic:cNvPicPr>
                            <a:picLocks noChangeAspect="1"/>
                          </pic:cNvPicPr>
                        </pic:nvPicPr>
                        <pic:blipFill>
                          <a:blip r:embed="rId28" cstate="print">
                            <a:extLst>
                              <a:ext uri="{28A0092B-C50C-407E-A947-70E740481C1C}">
                                <a14:useLocalDpi xmlns:a14="http://schemas.microsoft.com/office/drawing/2010/main" val="0"/>
                              </a:ext>
                            </a:extLst>
                          </a:blip>
                          <a:srcRect l="25050" t="21667" r="3839" b="38806"/>
                          <a:stretch>
                            <a:fillRect/>
                          </a:stretch>
                        </pic:blipFill>
                        <pic:spPr>
                          <a:xfrm>
                            <a:off x="0" y="0"/>
                            <a:ext cx="1531620" cy="113538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90"/>
        </w:trPr>
        <w:tc>
          <w:tcPr>
            <w:tcW w:w="171" w:type="pct"/>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w:t>
            </w:r>
          </w:p>
        </w:tc>
        <w:tc>
          <w:tcPr>
            <w:tcW w:w="516" w:type="pct"/>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2"/>
                <w:lang w:bidi="ar"/>
              </w:rPr>
              <w:t>双星水槽</w:t>
            </w:r>
          </w:p>
        </w:tc>
        <w:tc>
          <w:tcPr>
            <w:tcW w:w="1360" w:type="pct"/>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1200*700*800/120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51AF9623" wp14:editId="581F8EFD">
                  <wp:extent cx="1645920" cy="1250315"/>
                  <wp:effectExtent l="0" t="0" r="11430" b="6985"/>
                  <wp:docPr id="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8"/>
                          <pic:cNvPicPr>
                            <a:picLocks noChangeAspect="1"/>
                          </pic:cNvPicPr>
                        </pic:nvPicPr>
                        <pic:blipFill>
                          <a:blip r:embed="rId29" cstate="print">
                            <a:extLst>
                              <a:ext uri="{28A0092B-C50C-407E-A947-70E740481C1C}">
                                <a14:useLocalDpi xmlns:a14="http://schemas.microsoft.com/office/drawing/2010/main" val="0"/>
                              </a:ext>
                            </a:extLst>
                          </a:blip>
                          <a:srcRect l="4679" t="53801" r="14230" b="1"/>
                          <a:stretch>
                            <a:fillRect/>
                          </a:stretch>
                        </pic:blipFill>
                        <pic:spPr>
                          <a:xfrm>
                            <a:off x="0" y="0"/>
                            <a:ext cx="1645920" cy="1250315"/>
                          </a:xfrm>
                          <a:prstGeom prst="rect">
                            <a:avLst/>
                          </a:prstGeom>
                        </pic:spPr>
                      </pic:pic>
                    </a:graphicData>
                  </a:graphic>
                </wp:inline>
              </w:drawing>
            </w:r>
          </w:p>
        </w:tc>
        <w:tc>
          <w:tcPr>
            <w:tcW w:w="817" w:type="pct"/>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3</w:t>
            </w:r>
          </w:p>
        </w:tc>
        <w:tc>
          <w:tcPr>
            <w:tcW w:w="516"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2"/>
                <w:lang w:bidi="ar"/>
              </w:rPr>
              <w:t>挂墙架</w:t>
            </w:r>
            <w:proofErr w:type="gramEnd"/>
          </w:p>
        </w:tc>
        <w:tc>
          <w:tcPr>
            <w:tcW w:w="1360"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1200*300*300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sz w:val="22"/>
              </w:rPr>
            </w:pPr>
            <w:r>
              <w:rPr>
                <w:rFonts w:ascii="宋体" w:hAnsi="宋体" w:cs="宋体" w:hint="eastAsia"/>
                <w:noProof/>
                <w:color w:val="000000" w:themeColor="text1"/>
                <w:kern w:val="0"/>
                <w:sz w:val="22"/>
                <w:bdr w:val="single" w:sz="4" w:space="0" w:color="000000"/>
              </w:rPr>
              <w:drawing>
                <wp:anchor distT="0" distB="0" distL="114300" distR="114300" simplePos="0" relativeHeight="251659264" behindDoc="0" locked="0" layoutInCell="1" allowOverlap="1" wp14:anchorId="4DBD5B52" wp14:editId="746549B4">
                  <wp:simplePos x="0" y="0"/>
                  <wp:positionH relativeFrom="column">
                    <wp:posOffset>7620</wp:posOffset>
                  </wp:positionH>
                  <wp:positionV relativeFrom="paragraph">
                    <wp:posOffset>167005</wp:posOffset>
                  </wp:positionV>
                  <wp:extent cx="1456055" cy="463550"/>
                  <wp:effectExtent l="0" t="0" r="10795" b="12700"/>
                  <wp:wrapNone/>
                  <wp:docPr id="52" name="图片_30"/>
                  <wp:cNvGraphicFramePr/>
                  <a:graphic xmlns:a="http://schemas.openxmlformats.org/drawingml/2006/main">
                    <a:graphicData uri="http://schemas.openxmlformats.org/drawingml/2006/picture">
                      <pic:pic xmlns:pic="http://schemas.openxmlformats.org/drawingml/2006/picture">
                        <pic:nvPicPr>
                          <pic:cNvPr id="52" name="图片_30"/>
                          <pic:cNvPicPr/>
                        </pic:nvPicPr>
                        <pic:blipFill>
                          <a:blip r:embed="rId30"/>
                          <a:stretch>
                            <a:fillRect/>
                          </a:stretch>
                        </pic:blipFill>
                        <pic:spPr>
                          <a:xfrm>
                            <a:off x="0" y="0"/>
                            <a:ext cx="1456055" cy="463550"/>
                          </a:xfrm>
                          <a:prstGeom prst="rect">
                            <a:avLst/>
                          </a:prstGeom>
                          <a:noFill/>
                          <a:ln>
                            <a:noFill/>
                          </a:ln>
                        </pic:spPr>
                      </pic:pic>
                    </a:graphicData>
                  </a:graphic>
                </wp:anchor>
              </w:drawing>
            </w:r>
          </w:p>
        </w:tc>
        <w:tc>
          <w:tcPr>
            <w:tcW w:w="817"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冷藏平台雪柜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1500*700*800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直冷 全铜管</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6CC97453" wp14:editId="078090C3">
                  <wp:extent cx="1334135" cy="662305"/>
                  <wp:effectExtent l="0" t="0" r="18415" b="4445"/>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pic:cNvPicPr>
                            <a:picLocks noChangeAspect="1"/>
                          </pic:cNvPicPr>
                        </pic:nvPicPr>
                        <pic:blipFill>
                          <a:blip r:embed="rId31" cstate="print">
                            <a:extLst>
                              <a:ext uri="{28A0092B-C50C-407E-A947-70E740481C1C}">
                                <a14:useLocalDpi xmlns:a14="http://schemas.microsoft.com/office/drawing/2010/main" val="0"/>
                              </a:ext>
                            </a:extLst>
                          </a:blip>
                          <a:srcRect l="1" t="26484" r="-1142" b="23288"/>
                          <a:stretch>
                            <a:fillRect/>
                          </a:stretch>
                        </pic:blipFill>
                        <pic:spPr>
                          <a:xfrm>
                            <a:off x="0" y="0"/>
                            <a:ext cx="1334135" cy="662305"/>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金佰特，卡姆尼，</w:t>
            </w:r>
            <w:proofErr w:type="gramStart"/>
            <w:r>
              <w:rPr>
                <w:rFonts w:ascii="宋体" w:hAnsi="宋体" w:cs="宋体" w:hint="eastAsia"/>
                <w:color w:val="000000" w:themeColor="text1"/>
                <w:kern w:val="0"/>
                <w:sz w:val="20"/>
                <w:szCs w:val="20"/>
                <w:lang w:bidi="ar"/>
              </w:rPr>
              <w:t>凯</w:t>
            </w:r>
            <w:proofErr w:type="gramEnd"/>
            <w:r>
              <w:rPr>
                <w:rFonts w:ascii="宋体" w:hAnsi="宋体" w:cs="宋体" w:hint="eastAsia"/>
                <w:color w:val="000000" w:themeColor="text1"/>
                <w:kern w:val="0"/>
                <w:sz w:val="20"/>
                <w:szCs w:val="20"/>
                <w:lang w:bidi="ar"/>
              </w:rPr>
              <w:t>林</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挂墙架</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1800*300*300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6A3E3F03" wp14:editId="71043C70">
                  <wp:extent cx="1386840" cy="455295"/>
                  <wp:effectExtent l="0" t="0" r="3810" b="1905"/>
                  <wp:docPr id="5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
                          <pic:cNvPicPr>
                            <a:picLocks noChangeAspect="1"/>
                          </pic:cNvPicPr>
                        </pic:nvPicPr>
                        <pic:blipFill>
                          <a:blip r:embed="rId32" cstate="print">
                            <a:extLst>
                              <a:ext uri="{28A0092B-C50C-407E-A947-70E740481C1C}">
                                <a14:useLocalDpi xmlns:a14="http://schemas.microsoft.com/office/drawing/2010/main" val="0"/>
                              </a:ext>
                            </a:extLst>
                          </a:blip>
                          <a:srcRect l="2266" t="47181" r="2667" b="25892"/>
                          <a:stretch>
                            <a:fillRect/>
                          </a:stretch>
                        </pic:blipFill>
                        <pic:spPr>
                          <a:xfrm>
                            <a:off x="0" y="0"/>
                            <a:ext cx="1386840" cy="45529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lastRenderedPageBreak/>
              <w:t>6</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沙拉平台雪柜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1500*750*800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直冷 全铜管</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4A8F9989" wp14:editId="0201F890">
                  <wp:extent cx="1443355" cy="1032510"/>
                  <wp:effectExtent l="0" t="0" r="4445" b="15240"/>
                  <wp:docPr id="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pic:cNvPicPr>
                            <a:picLocks noChangeAspect="1"/>
                          </pic:cNvPicPr>
                        </pic:nvPicPr>
                        <pic:blipFill>
                          <a:blip r:embed="rId33" cstate="print">
                            <a:extLst>
                              <a:ext uri="{28A0092B-C50C-407E-A947-70E740481C1C}">
                                <a14:useLocalDpi xmlns:a14="http://schemas.microsoft.com/office/drawing/2010/main" val="0"/>
                              </a:ext>
                            </a:extLst>
                          </a:blip>
                          <a:srcRect t="20842" b="7579"/>
                          <a:stretch>
                            <a:fillRect/>
                          </a:stretch>
                        </pic:blipFill>
                        <pic:spPr>
                          <a:xfrm>
                            <a:off x="0" y="0"/>
                            <a:ext cx="1443355" cy="103251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贝诺，洛德，卡姆尼</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7</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开口柜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 xml:space="preserve">1050*700*800 </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采用优质食品专用SUS201不锈钢1.0mm，内衬钢板折成</w:t>
            </w:r>
            <w:proofErr w:type="gramStart"/>
            <w:r>
              <w:rPr>
                <w:rFonts w:ascii="宋体" w:hAnsi="宋体" w:cs="宋体" w:hint="eastAsia"/>
                <w:color w:val="000000" w:themeColor="text1"/>
                <w:kern w:val="0"/>
                <w:sz w:val="20"/>
                <w:szCs w:val="20"/>
                <w:lang w:bidi="ar"/>
              </w:rPr>
              <w:t>死边方便</w:t>
            </w:r>
            <w:proofErr w:type="gramEnd"/>
            <w:r>
              <w:rPr>
                <w:rFonts w:ascii="宋体" w:hAnsi="宋体" w:cs="宋体" w:hint="eastAsia"/>
                <w:color w:val="000000" w:themeColor="text1"/>
                <w:kern w:val="0"/>
                <w:sz w:val="20"/>
                <w:szCs w:val="20"/>
                <w:lang w:bidi="ar"/>
              </w:rPr>
              <w:t>清洁并能防止滑伤；立柱采用食品专用SUS201不锈钢38*38*1.5mm不锈钢圆管；配不锈钢可调节弹脚.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20A94CFC" wp14:editId="19FB1A85">
                  <wp:extent cx="1390650" cy="1043305"/>
                  <wp:effectExtent l="0" t="0" r="0" b="4445"/>
                  <wp:docPr id="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0650" cy="104330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8</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净水器</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双头</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套</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513528EC" wp14:editId="7F6FBFF2">
                  <wp:extent cx="1442085" cy="777875"/>
                  <wp:effectExtent l="0" t="0" r="5715" b="3175"/>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pic:cNvPicPr>
                            <a:picLocks noChangeAspect="1"/>
                          </pic:cNvPicPr>
                        </pic:nvPicPr>
                        <pic:blipFill>
                          <a:blip r:embed="rId35" cstate="print">
                            <a:extLst>
                              <a:ext uri="{28A0092B-C50C-407E-A947-70E740481C1C}">
                                <a14:useLocalDpi xmlns:a14="http://schemas.microsoft.com/office/drawing/2010/main" val="0"/>
                              </a:ext>
                            </a:extLst>
                          </a:blip>
                          <a:srcRect r="5195"/>
                          <a:stretch>
                            <a:fillRect/>
                          </a:stretch>
                        </pic:blipFill>
                        <pic:spPr>
                          <a:xfrm>
                            <a:off x="0" y="0"/>
                            <a:ext cx="1442085" cy="77787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爱惠浦</w:t>
            </w:r>
            <w:proofErr w:type="gramEnd"/>
            <w:r>
              <w:rPr>
                <w:rFonts w:ascii="宋体" w:hAnsi="宋体" w:cs="宋体" w:hint="eastAsia"/>
                <w:color w:val="000000" w:themeColor="text1"/>
                <w:kern w:val="0"/>
                <w:sz w:val="20"/>
                <w:szCs w:val="20"/>
                <w:lang w:bidi="ar"/>
              </w:rPr>
              <w:t>、滨</w:t>
            </w:r>
            <w:proofErr w:type="gramStart"/>
            <w:r>
              <w:rPr>
                <w:rFonts w:ascii="宋体" w:hAnsi="宋体" w:cs="宋体" w:hint="eastAsia"/>
                <w:color w:val="000000" w:themeColor="text1"/>
                <w:kern w:val="0"/>
                <w:sz w:val="20"/>
                <w:szCs w:val="20"/>
                <w:lang w:bidi="ar"/>
              </w:rPr>
              <w:t>特</w:t>
            </w:r>
            <w:proofErr w:type="gramEnd"/>
            <w:r>
              <w:rPr>
                <w:rFonts w:ascii="宋体" w:hAnsi="宋体" w:cs="宋体" w:hint="eastAsia"/>
                <w:color w:val="000000" w:themeColor="text1"/>
                <w:kern w:val="0"/>
                <w:sz w:val="20"/>
                <w:szCs w:val="20"/>
                <w:lang w:bidi="ar"/>
              </w:rPr>
              <w:t>尔，沁园</w:t>
            </w:r>
          </w:p>
        </w:tc>
      </w:tr>
      <w:tr w:rsidR="00241409">
        <w:trPr>
          <w:trHeight w:val="47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jc w:val="center"/>
              <w:rPr>
                <w:rFonts w:ascii="宋体" w:hAnsi="宋体" w:cs="宋体"/>
                <w:color w:val="000000" w:themeColor="text1"/>
                <w:sz w:val="24"/>
              </w:rPr>
            </w:pPr>
            <w:r>
              <w:rPr>
                <w:rFonts w:ascii="宋体" w:hAnsi="宋体" w:cs="宋体" w:hint="eastAsia"/>
                <w:b/>
                <w:color w:val="000000" w:themeColor="text1"/>
                <w:kern w:val="0"/>
                <w:sz w:val="24"/>
                <w:lang w:bidi="ar"/>
              </w:rPr>
              <w:t>冷菜间</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污碟台</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1800*750*860/120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7D239B6D" wp14:editId="5A0E8FD2">
                  <wp:extent cx="1452880" cy="1089660"/>
                  <wp:effectExtent l="0" t="0" r="13970" b="15240"/>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2880" cy="108966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589"/>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洁碟台</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1200*750*800/120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7BB0426D" wp14:editId="33F15951">
                  <wp:extent cx="1463040" cy="1097280"/>
                  <wp:effectExtent l="0" t="0" r="3810" b="7620"/>
                  <wp:docPr id="6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040" cy="109728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3</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热水器</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60L</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220V/3kw</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4CFC4CDF" wp14:editId="061DD5B1">
                  <wp:extent cx="1409700" cy="923925"/>
                  <wp:effectExtent l="0" t="0" r="0" b="9525"/>
                  <wp:docPr id="6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2"/>
                          <pic:cNvPicPr>
                            <a:picLocks noChangeAspect="1"/>
                          </pic:cNvPicPr>
                        </pic:nvPicPr>
                        <pic:blipFill>
                          <a:blip r:embed="rId11" cstate="print">
                            <a:extLst>
                              <a:ext uri="{28A0092B-C50C-407E-A947-70E740481C1C}">
                                <a14:useLocalDpi xmlns:a14="http://schemas.microsoft.com/office/drawing/2010/main" val="0"/>
                              </a:ext>
                            </a:extLst>
                          </a:blip>
                          <a:srcRect l="11267" t="36922" r="17505" b="28068"/>
                          <a:stretch>
                            <a:fillRect/>
                          </a:stretch>
                        </pic:blipFill>
                        <pic:spPr>
                          <a:xfrm>
                            <a:off x="0" y="0"/>
                            <a:ext cx="1409700" cy="923925"/>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法罗力、美的、海尔</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花洒</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不锈钢材质，铜阀芯</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419B9023" wp14:editId="07F56855">
                  <wp:extent cx="922020" cy="1230630"/>
                  <wp:effectExtent l="0" t="0" r="7620" b="11430"/>
                  <wp:docPr id="6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922020" cy="123063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TTS、美盛、有厨</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lastRenderedPageBreak/>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油水分离器</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500*300*280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采用优质201#1.0mm，三层滤油</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6CB041A5" wp14:editId="40D33CB2">
                  <wp:extent cx="1369060" cy="1285240"/>
                  <wp:effectExtent l="0" t="0" r="2540" b="10160"/>
                  <wp:docPr id="6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5"/>
                          <pic:cNvPicPr>
                            <a:picLocks noChangeAspect="1"/>
                          </pic:cNvPicPr>
                        </pic:nvPicPr>
                        <pic:blipFill>
                          <a:blip r:embed="rId39" cstate="print">
                            <a:extLst>
                              <a:ext uri="{28A0092B-C50C-407E-A947-70E740481C1C}">
                                <a14:useLocalDpi xmlns:a14="http://schemas.microsoft.com/office/drawing/2010/main" val="0"/>
                              </a:ext>
                            </a:extLst>
                          </a:blip>
                          <a:srcRect t="24308" r="12731" b="25738"/>
                          <a:stretch>
                            <a:fillRect/>
                          </a:stretch>
                        </pic:blipFill>
                        <pic:spPr>
                          <a:xfrm>
                            <a:off x="0" y="0"/>
                            <a:ext cx="1369060" cy="128524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冠民、齐明、</w:t>
            </w:r>
            <w:proofErr w:type="gramStart"/>
            <w:r>
              <w:rPr>
                <w:rFonts w:ascii="宋体" w:hAnsi="宋体" w:cs="宋体" w:hint="eastAsia"/>
                <w:color w:val="000000" w:themeColor="text1"/>
                <w:kern w:val="0"/>
                <w:sz w:val="20"/>
                <w:szCs w:val="20"/>
                <w:lang w:bidi="ar"/>
              </w:rPr>
              <w:t>鑫</w:t>
            </w:r>
            <w:proofErr w:type="gramEnd"/>
            <w:r>
              <w:rPr>
                <w:rFonts w:ascii="宋体" w:hAnsi="宋体" w:cs="宋体" w:hint="eastAsia"/>
                <w:color w:val="000000" w:themeColor="text1"/>
                <w:kern w:val="0"/>
                <w:sz w:val="20"/>
                <w:szCs w:val="20"/>
                <w:lang w:bidi="ar"/>
              </w:rPr>
              <w:t>朗</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6</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proofErr w:type="gramStart"/>
            <w:r>
              <w:rPr>
                <w:rFonts w:ascii="宋体" w:hAnsi="宋体" w:cs="宋体" w:hint="eastAsia"/>
                <w:color w:val="000000" w:themeColor="text1"/>
                <w:kern w:val="0"/>
                <w:sz w:val="20"/>
                <w:szCs w:val="20"/>
                <w:lang w:bidi="ar"/>
              </w:rPr>
              <w:t>挂墙架</w:t>
            </w:r>
            <w:proofErr w:type="gramEnd"/>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950*450*500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采用优质食品专用SUS201不锈钢1.0mm，</w:t>
            </w:r>
            <w:proofErr w:type="gramStart"/>
            <w:r>
              <w:rPr>
                <w:rFonts w:ascii="宋体" w:hAnsi="宋体" w:cs="宋体" w:hint="eastAsia"/>
                <w:color w:val="000000" w:themeColor="text1"/>
                <w:kern w:val="0"/>
                <w:sz w:val="20"/>
                <w:szCs w:val="20"/>
                <w:lang w:bidi="ar"/>
              </w:rPr>
              <w:t>三角板腿管食品</w:t>
            </w:r>
            <w:proofErr w:type="gramEnd"/>
            <w:r>
              <w:rPr>
                <w:rFonts w:ascii="宋体" w:hAnsi="宋体" w:cs="宋体" w:hint="eastAsia"/>
                <w:color w:val="000000" w:themeColor="text1"/>
                <w:kern w:val="0"/>
                <w:sz w:val="20"/>
                <w:szCs w:val="20"/>
                <w:lang w:bidi="ar"/>
              </w:rPr>
              <w:t>专用SUS201不锈钢1.5mm</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02CC45EB" wp14:editId="71A30642">
                  <wp:extent cx="1371600" cy="450215"/>
                  <wp:effectExtent l="0" t="0" r="0" b="6985"/>
                  <wp:docPr id="6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7"/>
                          <pic:cNvPicPr>
                            <a:picLocks noChangeAspect="1"/>
                          </pic:cNvPicPr>
                        </pic:nvPicPr>
                        <pic:blipFill>
                          <a:blip r:embed="rId40" cstate="print">
                            <a:extLst>
                              <a:ext uri="{28A0092B-C50C-407E-A947-70E740481C1C}">
                                <a14:useLocalDpi xmlns:a14="http://schemas.microsoft.com/office/drawing/2010/main" val="0"/>
                              </a:ext>
                            </a:extLst>
                          </a:blip>
                          <a:srcRect l="2266" t="47181" r="2667" b="25892"/>
                          <a:stretch>
                            <a:fillRect/>
                          </a:stretch>
                        </pic:blipFill>
                        <pic:spPr>
                          <a:xfrm>
                            <a:off x="0" y="0"/>
                            <a:ext cx="1371600" cy="450215"/>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7</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四层货架</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1000*400*1800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用优质201#1.0mm，台面内衬钢板折成</w:t>
            </w:r>
            <w:proofErr w:type="gramStart"/>
            <w:r>
              <w:rPr>
                <w:rFonts w:ascii="宋体" w:hAnsi="宋体" w:cs="宋体" w:hint="eastAsia"/>
                <w:color w:val="000000" w:themeColor="text1"/>
                <w:kern w:val="0"/>
                <w:sz w:val="20"/>
                <w:szCs w:val="20"/>
                <w:lang w:bidi="ar"/>
              </w:rPr>
              <w:t>死边方便</w:t>
            </w:r>
            <w:proofErr w:type="gramEnd"/>
            <w:r>
              <w:rPr>
                <w:rFonts w:ascii="宋体" w:hAnsi="宋体" w:cs="宋体" w:hint="eastAsia"/>
                <w:color w:val="000000" w:themeColor="text1"/>
                <w:kern w:val="0"/>
                <w:sz w:val="20"/>
                <w:szCs w:val="20"/>
                <w:lang w:bidi="ar"/>
              </w:rPr>
              <w:t>清洁并能防止滑伤；立柱采用38*38*1.0mm不锈钢圆管/方管；配不锈钢可调节弹脚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16341388" wp14:editId="66DE150E">
                  <wp:extent cx="1234440" cy="1588770"/>
                  <wp:effectExtent l="0" t="0" r="3810" b="1143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1" cstate="print">
                            <a:extLst>
                              <a:ext uri="{28A0092B-C50C-407E-A947-70E740481C1C}">
                                <a14:useLocalDpi xmlns:a14="http://schemas.microsoft.com/office/drawing/2010/main" val="0"/>
                              </a:ext>
                            </a:extLst>
                          </a:blip>
                          <a:srcRect l="10825" t="515" r="11855"/>
                          <a:stretch>
                            <a:fillRect/>
                          </a:stretch>
                        </pic:blipFill>
                        <pic:spPr>
                          <a:xfrm>
                            <a:off x="0" y="0"/>
                            <a:ext cx="1234440" cy="158877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621"/>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8</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水处理设备</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软水，净水一套</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41409">
            <w:pPr>
              <w:widowControl/>
              <w:jc w:val="left"/>
              <w:textAlignment w:val="center"/>
              <w:rPr>
                <w:rFonts w:ascii="宋体" w:hAnsi="宋体" w:cs="宋体"/>
                <w:color w:val="000000" w:themeColor="text1"/>
                <w:kern w:val="0"/>
                <w:sz w:val="22"/>
                <w:lang w:bidi="ar"/>
              </w:rPr>
            </w:pP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沁园，</w:t>
            </w:r>
            <w:proofErr w:type="gramStart"/>
            <w:r>
              <w:rPr>
                <w:rFonts w:ascii="宋体" w:hAnsi="宋体" w:cs="宋体" w:hint="eastAsia"/>
                <w:color w:val="000000" w:themeColor="text1"/>
                <w:kern w:val="0"/>
                <w:sz w:val="20"/>
                <w:szCs w:val="20"/>
                <w:lang w:bidi="ar"/>
              </w:rPr>
              <w:t>爱惠浦</w:t>
            </w:r>
            <w:proofErr w:type="gramEnd"/>
            <w:r>
              <w:rPr>
                <w:rFonts w:ascii="宋体" w:hAnsi="宋体" w:cs="宋体" w:hint="eastAsia"/>
                <w:color w:val="000000" w:themeColor="text1"/>
                <w:kern w:val="0"/>
                <w:sz w:val="20"/>
                <w:szCs w:val="20"/>
                <w:lang w:bidi="ar"/>
              </w:rPr>
              <w:t>、滨</w:t>
            </w:r>
            <w:proofErr w:type="gramStart"/>
            <w:r>
              <w:rPr>
                <w:rFonts w:ascii="宋体" w:hAnsi="宋体" w:cs="宋体" w:hint="eastAsia"/>
                <w:color w:val="000000" w:themeColor="text1"/>
                <w:kern w:val="0"/>
                <w:sz w:val="20"/>
                <w:szCs w:val="20"/>
                <w:lang w:bidi="ar"/>
              </w:rPr>
              <w:t>特</w:t>
            </w:r>
            <w:proofErr w:type="gramEnd"/>
            <w:r>
              <w:rPr>
                <w:rFonts w:ascii="宋体" w:hAnsi="宋体" w:cs="宋体" w:hint="eastAsia"/>
                <w:color w:val="000000" w:themeColor="text1"/>
                <w:kern w:val="0"/>
                <w:sz w:val="20"/>
                <w:szCs w:val="20"/>
                <w:lang w:bidi="ar"/>
              </w:rPr>
              <w:t>尔</w:t>
            </w:r>
          </w:p>
        </w:tc>
      </w:tr>
      <w:tr w:rsidR="00241409">
        <w:trPr>
          <w:trHeight w:val="47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jc w:val="center"/>
              <w:rPr>
                <w:rFonts w:ascii="宋体" w:hAnsi="宋体" w:cs="宋体"/>
                <w:b/>
                <w:color w:val="000000" w:themeColor="text1"/>
                <w:kern w:val="0"/>
                <w:sz w:val="24"/>
                <w:lang w:bidi="ar"/>
              </w:rPr>
            </w:pPr>
          </w:p>
          <w:p w:rsidR="00241409" w:rsidRDefault="00274864">
            <w:pPr>
              <w:jc w:val="center"/>
              <w:rPr>
                <w:rFonts w:ascii="宋体" w:hAnsi="宋体" w:cs="宋体"/>
                <w:color w:val="000000" w:themeColor="text1"/>
                <w:sz w:val="24"/>
              </w:rPr>
            </w:pPr>
            <w:r>
              <w:rPr>
                <w:rFonts w:ascii="宋体" w:hAnsi="宋体" w:cs="宋体" w:hint="eastAsia"/>
                <w:b/>
                <w:color w:val="000000" w:themeColor="text1"/>
                <w:kern w:val="0"/>
                <w:sz w:val="24"/>
                <w:lang w:bidi="ar"/>
              </w:rPr>
              <w:t>外吧台</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平台冷藏雪柜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1200*600*800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直冷 全铜管</w:t>
            </w:r>
          </w:p>
        </w:tc>
        <w:tc>
          <w:tcPr>
            <w:tcW w:w="485"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70DAB351" wp14:editId="111E2696">
                  <wp:extent cx="1486535" cy="737870"/>
                  <wp:effectExtent l="0" t="0" r="18415" b="508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2" cstate="print">
                            <a:extLst>
                              <a:ext uri="{28A0092B-C50C-407E-A947-70E740481C1C}">
                                <a14:useLocalDpi xmlns:a14="http://schemas.microsoft.com/office/drawing/2010/main" val="0"/>
                              </a:ext>
                            </a:extLst>
                          </a:blip>
                          <a:srcRect l="1" t="26484" r="-1142" b="23288"/>
                          <a:stretch>
                            <a:fillRect/>
                          </a:stretch>
                        </pic:blipFill>
                        <pic:spPr>
                          <a:xfrm>
                            <a:off x="0" y="0"/>
                            <a:ext cx="1486535" cy="73787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金佰特，卡姆尼，</w:t>
            </w:r>
            <w:proofErr w:type="gramStart"/>
            <w:r>
              <w:rPr>
                <w:rFonts w:ascii="宋体" w:hAnsi="宋体" w:cs="宋体" w:hint="eastAsia"/>
                <w:color w:val="000000" w:themeColor="text1"/>
                <w:kern w:val="0"/>
                <w:sz w:val="20"/>
                <w:szCs w:val="20"/>
                <w:lang w:bidi="ar"/>
              </w:rPr>
              <w:t>凯</w:t>
            </w:r>
            <w:proofErr w:type="gramEnd"/>
            <w:r>
              <w:rPr>
                <w:rFonts w:ascii="宋体" w:hAnsi="宋体" w:cs="宋体" w:hint="eastAsia"/>
                <w:color w:val="000000" w:themeColor="text1"/>
                <w:kern w:val="0"/>
                <w:sz w:val="20"/>
                <w:szCs w:val="20"/>
                <w:lang w:bidi="ar"/>
              </w:rPr>
              <w:t>林</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冷藏展示柜</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900*750*1250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进口压缩机，配</w:t>
            </w:r>
            <w:proofErr w:type="spellStart"/>
            <w:r>
              <w:rPr>
                <w:rFonts w:ascii="宋体" w:hAnsi="宋体" w:cs="宋体" w:hint="eastAsia"/>
                <w:color w:val="000000" w:themeColor="text1"/>
                <w:kern w:val="0"/>
                <w:sz w:val="20"/>
                <w:szCs w:val="20"/>
                <w:lang w:bidi="ar"/>
              </w:rPr>
              <w:t>LEd</w:t>
            </w:r>
            <w:proofErr w:type="spellEnd"/>
            <w:r>
              <w:rPr>
                <w:rFonts w:ascii="宋体" w:hAnsi="宋体" w:cs="宋体" w:hint="eastAsia"/>
                <w:color w:val="000000" w:themeColor="text1"/>
                <w:kern w:val="0"/>
                <w:sz w:val="20"/>
                <w:szCs w:val="20"/>
                <w:lang w:bidi="ar"/>
              </w:rPr>
              <w:t>灯，玻璃层板，发热玻璃门。激光冲孔灯箱，冷凝水自动蒸发</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4CBAFB38" wp14:editId="3C446C0F">
                  <wp:extent cx="1729105" cy="1490980"/>
                  <wp:effectExtent l="0" t="0" r="4445" b="1397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43" cstate="print">
                            <a:extLst>
                              <a:ext uri="{28A0092B-C50C-407E-A947-70E740481C1C}">
                                <a14:useLocalDpi xmlns:a14="http://schemas.microsoft.com/office/drawing/2010/main" val="0"/>
                              </a:ext>
                            </a:extLst>
                          </a:blip>
                          <a:srcRect t="20839" b="8005"/>
                          <a:stretch>
                            <a:fillRect/>
                          </a:stretch>
                        </pic:blipFill>
                        <pic:spPr>
                          <a:xfrm>
                            <a:off x="0" y="0"/>
                            <a:ext cx="1729105" cy="149098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定制</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lastRenderedPageBreak/>
              <w:t>3</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单星水槽</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600*700*800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27F257B0" wp14:editId="171AC56B">
                  <wp:extent cx="1630680" cy="1988820"/>
                  <wp:effectExtent l="0" t="0" r="7620" b="11430"/>
                  <wp:docPr id="6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1"/>
                          <pic:cNvPicPr>
                            <a:picLocks noChangeAspect="1"/>
                          </pic:cNvPicPr>
                        </pic:nvPicPr>
                        <pic:blipFill>
                          <a:blip r:embed="rId44" cstate="print">
                            <a:extLst>
                              <a:ext uri="{28A0092B-C50C-407E-A947-70E740481C1C}">
                                <a14:useLocalDpi xmlns:a14="http://schemas.microsoft.com/office/drawing/2010/main" val="0"/>
                              </a:ext>
                            </a:extLst>
                          </a:blip>
                          <a:srcRect t="9669" r="1258"/>
                          <a:stretch>
                            <a:fillRect/>
                          </a:stretch>
                        </pic:blipFill>
                        <pic:spPr>
                          <a:xfrm>
                            <a:off x="0" y="0"/>
                            <a:ext cx="1630680" cy="198882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定制</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4</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2"/>
                <w:lang w:bidi="ar"/>
              </w:rPr>
              <w:t>工作台</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color w:val="000000" w:themeColor="text1"/>
              </w:rPr>
            </w:pPr>
            <w:r>
              <w:rPr>
                <w:rFonts w:hint="eastAsia"/>
                <w:color w:val="000000" w:themeColor="text1"/>
              </w:rPr>
              <w:t>800*700*800</w:t>
            </w:r>
          </w:p>
          <w:p w:rsidR="00241409" w:rsidRDefault="00274864">
            <w:pPr>
              <w:pStyle w:val="a0"/>
              <w:rPr>
                <w:color w:val="000000" w:themeColor="text1"/>
              </w:rPr>
            </w:pPr>
            <w:r>
              <w:rPr>
                <w:rFonts w:ascii="宋体" w:hAnsi="宋体" w:cs="宋体" w:hint="eastAsia"/>
                <w:color w:val="000000" w:themeColor="text1"/>
                <w:kern w:val="0"/>
                <w:sz w:val="20"/>
                <w:szCs w:val="20"/>
                <w:lang w:bidi="ar"/>
              </w:rPr>
              <w:t>采用优质201#1.0mm，台面内衬钢板折成</w:t>
            </w:r>
            <w:proofErr w:type="gramStart"/>
            <w:r>
              <w:rPr>
                <w:rFonts w:ascii="宋体" w:hAnsi="宋体" w:cs="宋体" w:hint="eastAsia"/>
                <w:color w:val="000000" w:themeColor="text1"/>
                <w:kern w:val="0"/>
                <w:sz w:val="20"/>
                <w:szCs w:val="20"/>
                <w:lang w:bidi="ar"/>
              </w:rPr>
              <w:t>死边方便</w:t>
            </w:r>
            <w:proofErr w:type="gramEnd"/>
            <w:r>
              <w:rPr>
                <w:rFonts w:ascii="宋体" w:hAnsi="宋体" w:cs="宋体" w:hint="eastAsia"/>
                <w:color w:val="000000" w:themeColor="text1"/>
                <w:kern w:val="0"/>
                <w:sz w:val="20"/>
                <w:szCs w:val="20"/>
                <w:lang w:bidi="ar"/>
              </w:rPr>
              <w:t>清洁并能防止滑伤；立柱采用38*38*1.0mm不锈钢圆管/方管；配不锈钢可调节弹脚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79146279" wp14:editId="1E12BC89">
                  <wp:extent cx="1495425" cy="1150620"/>
                  <wp:effectExtent l="0" t="0" r="9525" b="11430"/>
                  <wp:docPr id="7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
                          <pic:cNvPicPr>
                            <a:picLocks noChangeAspect="1"/>
                          </pic:cNvPicPr>
                        </pic:nvPicPr>
                        <pic:blipFill>
                          <a:blip r:embed="rId45" cstate="print">
                            <a:extLst>
                              <a:ext uri="{28A0092B-C50C-407E-A947-70E740481C1C}">
                                <a14:useLocalDpi xmlns:a14="http://schemas.microsoft.com/office/drawing/2010/main" val="0"/>
                              </a:ext>
                            </a:extLst>
                          </a:blip>
                          <a:srcRect l="4780" t="13537" r="3676" b="7860"/>
                          <a:stretch>
                            <a:fillRect/>
                          </a:stretch>
                        </pic:blipFill>
                        <pic:spPr>
                          <a:xfrm>
                            <a:off x="0" y="0"/>
                            <a:ext cx="1495425" cy="1150620"/>
                          </a:xfrm>
                          <a:prstGeom prst="rect">
                            <a:avLst/>
                          </a:prstGeom>
                        </pic:spPr>
                      </pic:pic>
                    </a:graphicData>
                  </a:graphic>
                </wp:inline>
              </w:drawing>
            </w:r>
          </w:p>
        </w:tc>
        <w:tc>
          <w:tcPr>
            <w:tcW w:w="817"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5</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饮料工作站</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1600*700*800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采用优质食品专用SUS201不锈钢1.2mm，</w:t>
            </w:r>
            <w:proofErr w:type="gramStart"/>
            <w:r>
              <w:rPr>
                <w:rFonts w:ascii="宋体" w:hAnsi="宋体" w:cs="宋体" w:hint="eastAsia"/>
                <w:color w:val="000000" w:themeColor="text1"/>
                <w:kern w:val="0"/>
                <w:sz w:val="20"/>
                <w:szCs w:val="20"/>
                <w:lang w:bidi="ar"/>
              </w:rPr>
              <w:t>腿管食品</w:t>
            </w:r>
            <w:proofErr w:type="gramEnd"/>
            <w:r>
              <w:rPr>
                <w:rFonts w:ascii="宋体" w:hAnsi="宋体" w:cs="宋体" w:hint="eastAsia"/>
                <w:color w:val="000000" w:themeColor="text1"/>
                <w:kern w:val="0"/>
                <w:sz w:val="20"/>
                <w:szCs w:val="20"/>
                <w:lang w:bidi="ar"/>
              </w:rPr>
              <w:t>专用SUS201不锈钢38*38*1.0mm不锈钢圆管；配不锈钢可调节弹脚.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4FD7A1EB" wp14:editId="1E6B9F85">
                  <wp:extent cx="1765935" cy="2354580"/>
                  <wp:effectExtent l="0" t="0" r="5715" b="7620"/>
                  <wp:docPr id="7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5935" cy="2354580"/>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6</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净水器</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noProof/>
                <w:color w:val="000000" w:themeColor="text1"/>
              </w:rPr>
              <w:drawing>
                <wp:inline distT="0" distB="0" distL="114300" distR="114300" wp14:anchorId="21D3816B" wp14:editId="4A18A004">
                  <wp:extent cx="1807210" cy="977265"/>
                  <wp:effectExtent l="0" t="0" r="2540" b="13335"/>
                  <wp:docPr id="8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9"/>
                          <pic:cNvPicPr>
                            <a:picLocks noChangeAspect="1"/>
                          </pic:cNvPicPr>
                        </pic:nvPicPr>
                        <pic:blipFill>
                          <a:blip r:embed="rId47" cstate="print">
                            <a:extLst>
                              <a:ext uri="{28A0092B-C50C-407E-A947-70E740481C1C}">
                                <a14:useLocalDpi xmlns:a14="http://schemas.microsoft.com/office/drawing/2010/main" val="0"/>
                              </a:ext>
                            </a:extLst>
                          </a:blip>
                          <a:srcRect r="5195"/>
                          <a:stretch>
                            <a:fillRect/>
                          </a:stretch>
                        </pic:blipFill>
                        <pic:spPr>
                          <a:xfrm>
                            <a:off x="0" y="0"/>
                            <a:ext cx="1807210" cy="977265"/>
                          </a:xfrm>
                          <a:prstGeom prst="rect">
                            <a:avLst/>
                          </a:prstGeom>
                        </pic:spPr>
                      </pic:pic>
                    </a:graphicData>
                  </a:graphic>
                </wp:inline>
              </w:drawing>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套</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w:t>
            </w:r>
          </w:p>
        </w:tc>
        <w:tc>
          <w:tcPr>
            <w:tcW w:w="1134" w:type="pct"/>
            <w:tcBorders>
              <w:top w:val="single" w:sz="4" w:space="0" w:color="auto"/>
              <w:left w:val="nil"/>
              <w:bottom w:val="nil"/>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2DBF917F" wp14:editId="293D7906">
                  <wp:extent cx="1807210" cy="977265"/>
                  <wp:effectExtent l="0" t="0" r="2540" b="13335"/>
                  <wp:docPr id="7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9"/>
                          <pic:cNvPicPr>
                            <a:picLocks noChangeAspect="1"/>
                          </pic:cNvPicPr>
                        </pic:nvPicPr>
                        <pic:blipFill>
                          <a:blip r:embed="rId47" cstate="print">
                            <a:extLst>
                              <a:ext uri="{28A0092B-C50C-407E-A947-70E740481C1C}">
                                <a14:useLocalDpi xmlns:a14="http://schemas.microsoft.com/office/drawing/2010/main" val="0"/>
                              </a:ext>
                            </a:extLst>
                          </a:blip>
                          <a:srcRect r="5195"/>
                          <a:stretch>
                            <a:fillRect/>
                          </a:stretch>
                        </pic:blipFill>
                        <pic:spPr>
                          <a:xfrm>
                            <a:off x="0" y="0"/>
                            <a:ext cx="1807210" cy="977265"/>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沁园，</w:t>
            </w:r>
            <w:proofErr w:type="gramStart"/>
            <w:r>
              <w:rPr>
                <w:rFonts w:ascii="宋体" w:hAnsi="宋体" w:cs="宋体" w:hint="eastAsia"/>
                <w:color w:val="000000" w:themeColor="text1"/>
                <w:kern w:val="0"/>
                <w:sz w:val="20"/>
                <w:szCs w:val="20"/>
                <w:lang w:bidi="ar"/>
              </w:rPr>
              <w:t>爱惠浦</w:t>
            </w:r>
            <w:proofErr w:type="gramEnd"/>
            <w:r>
              <w:rPr>
                <w:rFonts w:ascii="宋体" w:hAnsi="宋体" w:cs="宋体" w:hint="eastAsia"/>
                <w:color w:val="000000" w:themeColor="text1"/>
                <w:kern w:val="0"/>
                <w:sz w:val="20"/>
                <w:szCs w:val="20"/>
                <w:lang w:bidi="ar"/>
              </w:rPr>
              <w:t>、滨</w:t>
            </w:r>
            <w:proofErr w:type="gramStart"/>
            <w:r>
              <w:rPr>
                <w:rFonts w:ascii="宋体" w:hAnsi="宋体" w:cs="宋体" w:hint="eastAsia"/>
                <w:color w:val="000000" w:themeColor="text1"/>
                <w:kern w:val="0"/>
                <w:sz w:val="20"/>
                <w:szCs w:val="20"/>
                <w:lang w:bidi="ar"/>
              </w:rPr>
              <w:t>特</w:t>
            </w:r>
            <w:proofErr w:type="gramEnd"/>
            <w:r>
              <w:rPr>
                <w:rFonts w:ascii="宋体" w:hAnsi="宋体" w:cs="宋体" w:hint="eastAsia"/>
                <w:color w:val="000000" w:themeColor="text1"/>
                <w:kern w:val="0"/>
                <w:sz w:val="20"/>
                <w:szCs w:val="20"/>
                <w:lang w:bidi="ar"/>
              </w:rPr>
              <w:t>尔</w:t>
            </w:r>
          </w:p>
        </w:tc>
      </w:tr>
      <w:tr w:rsidR="00241409">
        <w:trPr>
          <w:trHeight w:val="47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jc w:val="center"/>
              <w:rPr>
                <w:rFonts w:ascii="宋体" w:hAnsi="宋体" w:cs="宋体"/>
                <w:b/>
                <w:color w:val="000000" w:themeColor="text1"/>
                <w:kern w:val="0"/>
                <w:sz w:val="24"/>
                <w:lang w:bidi="ar"/>
              </w:rPr>
            </w:pPr>
          </w:p>
          <w:p w:rsidR="00241409" w:rsidRDefault="00274864">
            <w:pPr>
              <w:jc w:val="center"/>
              <w:rPr>
                <w:rFonts w:ascii="宋体" w:hAnsi="宋体" w:cs="宋体"/>
                <w:color w:val="000000" w:themeColor="text1"/>
                <w:sz w:val="24"/>
              </w:rPr>
            </w:pPr>
            <w:r>
              <w:rPr>
                <w:rFonts w:ascii="宋体" w:hAnsi="宋体" w:cs="宋体" w:hint="eastAsia"/>
                <w:b/>
                <w:color w:val="000000" w:themeColor="text1"/>
                <w:kern w:val="0"/>
                <w:sz w:val="24"/>
                <w:lang w:bidi="ar"/>
              </w:rPr>
              <w:t>仓库</w:t>
            </w:r>
          </w:p>
        </w:tc>
      </w:tr>
      <w:tr w:rsidR="00241409">
        <w:trPr>
          <w:trHeight w:val="1380"/>
        </w:trPr>
        <w:tc>
          <w:tcPr>
            <w:tcW w:w="17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lastRenderedPageBreak/>
              <w:t>1</w:t>
            </w:r>
          </w:p>
        </w:tc>
        <w:tc>
          <w:tcPr>
            <w:tcW w:w="51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四层货架</w:t>
            </w:r>
          </w:p>
        </w:tc>
        <w:tc>
          <w:tcPr>
            <w:tcW w:w="136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1000*500*1800</w:t>
            </w:r>
          </w:p>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采用优质201#1.0mm，台面内衬钢板折成</w:t>
            </w:r>
            <w:proofErr w:type="gramStart"/>
            <w:r>
              <w:rPr>
                <w:rFonts w:ascii="宋体" w:hAnsi="宋体" w:cs="宋体" w:hint="eastAsia"/>
                <w:color w:val="000000" w:themeColor="text1"/>
                <w:kern w:val="0"/>
                <w:sz w:val="20"/>
                <w:szCs w:val="20"/>
                <w:lang w:bidi="ar"/>
              </w:rPr>
              <w:t>死边方便</w:t>
            </w:r>
            <w:proofErr w:type="gramEnd"/>
            <w:r>
              <w:rPr>
                <w:rFonts w:ascii="宋体" w:hAnsi="宋体" w:cs="宋体" w:hint="eastAsia"/>
                <w:color w:val="000000" w:themeColor="text1"/>
                <w:kern w:val="0"/>
                <w:sz w:val="20"/>
                <w:szCs w:val="20"/>
                <w:lang w:bidi="ar"/>
              </w:rPr>
              <w:t>清洁并能防止滑伤；立柱采用38*38*1.0mm不锈钢圆管/方管；配不锈钢可调节弹脚</w:t>
            </w:r>
          </w:p>
        </w:tc>
        <w:tc>
          <w:tcPr>
            <w:tcW w:w="48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台</w:t>
            </w:r>
          </w:p>
        </w:tc>
        <w:tc>
          <w:tcPr>
            <w:tcW w:w="51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6</w:t>
            </w:r>
          </w:p>
        </w:tc>
        <w:tc>
          <w:tcPr>
            <w:tcW w:w="1134" w:type="pct"/>
            <w:tcBorders>
              <w:top w:val="single" w:sz="4" w:space="0" w:color="auto"/>
              <w:left w:val="nil"/>
              <w:bottom w:val="single" w:sz="4" w:space="0" w:color="auto"/>
              <w:right w:val="nil"/>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color w:val="000000" w:themeColor="text1"/>
                <w:kern w:val="0"/>
                <w:sz w:val="22"/>
                <w:lang w:bidi="ar"/>
              </w:rPr>
            </w:pPr>
            <w:r>
              <w:rPr>
                <w:noProof/>
                <w:color w:val="000000" w:themeColor="text1"/>
              </w:rPr>
              <w:drawing>
                <wp:inline distT="0" distB="0" distL="114300" distR="114300" wp14:anchorId="3658A463" wp14:editId="01A72F34">
                  <wp:extent cx="1761490" cy="1431925"/>
                  <wp:effectExtent l="0" t="0" r="10160" b="15875"/>
                  <wp:docPr id="80"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3"/>
                          <pic:cNvPicPr>
                            <a:picLocks noChangeAspect="1"/>
                          </pic:cNvPicPr>
                        </pic:nvPicPr>
                        <pic:blipFill>
                          <a:blip r:embed="rId48" cstate="print">
                            <a:extLst>
                              <a:ext uri="{28A0092B-C50C-407E-A947-70E740481C1C}">
                                <a14:useLocalDpi xmlns:a14="http://schemas.microsoft.com/office/drawing/2010/main" val="0"/>
                              </a:ext>
                            </a:extLst>
                          </a:blip>
                          <a:srcRect l="7773"/>
                          <a:stretch>
                            <a:fillRect/>
                          </a:stretch>
                        </pic:blipFill>
                        <pic:spPr>
                          <a:xfrm>
                            <a:off x="0" y="0"/>
                            <a:ext cx="1761490" cy="1431925"/>
                          </a:xfrm>
                          <a:prstGeom prst="rect">
                            <a:avLst/>
                          </a:prstGeom>
                        </pic:spPr>
                      </pic:pic>
                    </a:graphicData>
                  </a:graphic>
                </wp:inline>
              </w:drawing>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厂制品</w:t>
            </w:r>
          </w:p>
        </w:tc>
      </w:tr>
      <w:tr w:rsidR="00241409">
        <w:trPr>
          <w:trHeight w:val="429"/>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ind w:firstLineChars="200" w:firstLine="440"/>
              <w:rPr>
                <w:rFonts w:ascii="宋体" w:eastAsia="宋体" w:hAnsi="宋体" w:cs="宋体"/>
                <w:color w:val="000000"/>
                <w:kern w:val="0"/>
                <w:sz w:val="22"/>
              </w:rPr>
            </w:pPr>
            <w:r>
              <w:rPr>
                <w:rFonts w:ascii="宋体" w:eastAsia="宋体" w:hAnsi="宋体" w:cs="宋体" w:hint="eastAsia"/>
                <w:color w:val="000000"/>
                <w:kern w:val="0"/>
                <w:sz w:val="22"/>
              </w:rPr>
              <w:t>备注：</w:t>
            </w:r>
          </w:p>
          <w:p w:rsidR="00241409" w:rsidRDefault="00274864">
            <w:pPr>
              <w:ind w:firstLineChars="200" w:firstLine="440"/>
              <w:rPr>
                <w:rFonts w:ascii="宋体" w:eastAsia="宋体" w:hAnsi="宋体" w:cs="宋体"/>
                <w:color w:val="000000"/>
                <w:kern w:val="0"/>
                <w:sz w:val="22"/>
              </w:rPr>
            </w:pPr>
            <w:r>
              <w:rPr>
                <w:rFonts w:ascii="宋体" w:eastAsia="宋体" w:hAnsi="宋体" w:cs="宋体" w:hint="eastAsia"/>
                <w:color w:val="000000"/>
                <w:kern w:val="0"/>
                <w:sz w:val="22"/>
              </w:rPr>
              <w:t>1、本项目中的建议品牌，只是建议所采购产品（设备）的档次。</w:t>
            </w:r>
            <w:proofErr w:type="gramStart"/>
            <w:r>
              <w:rPr>
                <w:rFonts w:ascii="宋体" w:eastAsia="宋体" w:hAnsi="宋体" w:cs="宋体" w:hint="eastAsia"/>
                <w:color w:val="000000"/>
                <w:kern w:val="0"/>
                <w:sz w:val="22"/>
              </w:rPr>
              <w:t>投标人如拟投产</w:t>
            </w:r>
            <w:proofErr w:type="gramEnd"/>
            <w:r>
              <w:rPr>
                <w:rFonts w:ascii="宋体" w:eastAsia="宋体" w:hAnsi="宋体" w:cs="宋体" w:hint="eastAsia"/>
                <w:color w:val="000000"/>
                <w:kern w:val="0"/>
                <w:sz w:val="22"/>
              </w:rPr>
              <w:t>品不在推荐品牌之列的，拟投品牌不得低于推荐的品牌，并将拟投产品的技术资料、相关证明材料及相关单位的成功使用案例在开标一天前报招标人，招标人经专家评审同意后，以补充文件的形式重新公示推荐品牌，所投品牌档次低于建议品牌档次的，则不予受理。询价响应文件中报价品牌、型号为</w:t>
            </w:r>
            <w:proofErr w:type="gramStart"/>
            <w:r>
              <w:rPr>
                <w:rFonts w:ascii="宋体" w:eastAsia="宋体" w:hAnsi="宋体" w:cs="宋体" w:hint="eastAsia"/>
                <w:color w:val="000000"/>
                <w:kern w:val="0"/>
                <w:sz w:val="22"/>
              </w:rPr>
              <w:t>非建议品牌且</w:t>
            </w:r>
            <w:proofErr w:type="gramEnd"/>
            <w:r>
              <w:rPr>
                <w:rFonts w:ascii="宋体" w:eastAsia="宋体" w:hAnsi="宋体" w:cs="宋体" w:hint="eastAsia"/>
                <w:color w:val="000000"/>
                <w:kern w:val="0"/>
                <w:sz w:val="22"/>
              </w:rPr>
              <w:t>未在规定时间内经采购单位评审通过以补充通知形式发布的，将被视作无效报价。</w:t>
            </w:r>
          </w:p>
          <w:p w:rsidR="00241409" w:rsidRDefault="00274864">
            <w:pPr>
              <w:snapToGrid w:val="0"/>
              <w:spacing w:line="340" w:lineRule="exact"/>
              <w:ind w:firstLineChars="200" w:firstLine="402"/>
              <w:jc w:val="left"/>
              <w:rPr>
                <w:rFonts w:ascii="宋体" w:hAnsi="宋体" w:cs="宋体"/>
                <w:b/>
                <w:kern w:val="0"/>
                <w:sz w:val="20"/>
                <w:szCs w:val="20"/>
              </w:rPr>
            </w:pPr>
            <w:r>
              <w:rPr>
                <w:rFonts w:ascii="宋体" w:hAnsi="宋体" w:cs="宋体" w:hint="eastAsia"/>
                <w:b/>
                <w:kern w:val="0"/>
                <w:sz w:val="20"/>
                <w:szCs w:val="20"/>
                <w:highlight w:val="yellow"/>
              </w:rPr>
              <w:t>2、以上产品供应商中标后根据现场踏勘（测量）情况，将详细方案供采购人认可后方可生产及采购，否则引起的尺寸问题等后果自行承担责任。</w:t>
            </w:r>
          </w:p>
          <w:p w:rsidR="00241409" w:rsidRDefault="00241409">
            <w:pPr>
              <w:pStyle w:val="a0"/>
            </w:pPr>
          </w:p>
        </w:tc>
      </w:tr>
    </w:tbl>
    <w:p w:rsidR="00241409" w:rsidRDefault="00274864">
      <w:pPr>
        <w:widowControl/>
        <w:spacing w:line="600" w:lineRule="exact"/>
        <w:ind w:firstLineChars="200" w:firstLine="482"/>
        <w:jc w:val="left"/>
        <w:rPr>
          <w:rFonts w:asciiTheme="minorEastAsia" w:hAnsiTheme="minorEastAsia" w:cs="黑体"/>
          <w:b/>
          <w:bCs/>
          <w:color w:val="333333"/>
          <w:kern w:val="0"/>
          <w:sz w:val="24"/>
        </w:rPr>
      </w:pPr>
      <w:r>
        <w:rPr>
          <w:rFonts w:asciiTheme="minorEastAsia" w:hAnsiTheme="minorEastAsia" w:cs="黑体" w:hint="eastAsia"/>
          <w:b/>
          <w:bCs/>
          <w:color w:val="333333"/>
          <w:kern w:val="0"/>
          <w:sz w:val="24"/>
        </w:rPr>
        <w:t>一、说明</w:t>
      </w:r>
    </w:p>
    <w:p w:rsidR="00241409" w:rsidRDefault="00274864">
      <w:pPr>
        <w:spacing w:line="500" w:lineRule="exact"/>
        <w:ind w:firstLineChars="200" w:firstLine="480"/>
        <w:rPr>
          <w:rFonts w:asciiTheme="minorEastAsia" w:hAnsiTheme="minorEastAsia" w:cs="仿宋"/>
          <w:color w:val="333333"/>
          <w:sz w:val="24"/>
          <w:shd w:val="clear" w:color="auto" w:fill="FFFFFF"/>
        </w:rPr>
      </w:pPr>
      <w:r>
        <w:rPr>
          <w:rFonts w:asciiTheme="minorEastAsia" w:hAnsiTheme="minorEastAsia" w:cs="仿宋" w:hint="eastAsia"/>
          <w:color w:val="333333"/>
          <w:sz w:val="24"/>
          <w:shd w:val="clear" w:color="auto" w:fill="FFFFFF"/>
        </w:rPr>
        <w:t>本项目的总价最高限价为</w:t>
      </w:r>
      <w:r>
        <w:rPr>
          <w:rFonts w:asciiTheme="minorEastAsia" w:hAnsiTheme="minorEastAsia" w:cs="仿宋" w:hint="eastAsia"/>
          <w:b/>
          <w:color w:val="333333"/>
          <w:sz w:val="24"/>
          <w:shd w:val="clear" w:color="auto" w:fill="FFFFFF"/>
        </w:rPr>
        <w:t>人民币63700元</w:t>
      </w:r>
      <w:r>
        <w:rPr>
          <w:rFonts w:asciiTheme="minorEastAsia" w:hAnsiTheme="minorEastAsia" w:cs="仿宋" w:hint="eastAsia"/>
          <w:color w:val="333333"/>
          <w:sz w:val="24"/>
          <w:shd w:val="clear" w:color="auto" w:fill="FFFFFF"/>
        </w:rPr>
        <w:t>，总价报价超过总价最高限价的为无效报价。</w:t>
      </w:r>
    </w:p>
    <w:p w:rsidR="00241409" w:rsidRDefault="00274864">
      <w:pPr>
        <w:widowControl/>
        <w:spacing w:line="600" w:lineRule="exact"/>
        <w:ind w:firstLineChars="200" w:firstLine="482"/>
        <w:rPr>
          <w:rFonts w:asciiTheme="minorEastAsia" w:hAnsiTheme="minorEastAsia" w:cs="黑体"/>
          <w:b/>
          <w:bCs/>
          <w:color w:val="333333"/>
          <w:kern w:val="0"/>
          <w:sz w:val="24"/>
        </w:rPr>
      </w:pPr>
      <w:r>
        <w:rPr>
          <w:rFonts w:asciiTheme="minorEastAsia" w:hAnsiTheme="minorEastAsia" w:cs="黑体" w:hint="eastAsia"/>
          <w:b/>
          <w:bCs/>
          <w:color w:val="333333"/>
          <w:kern w:val="0"/>
          <w:sz w:val="24"/>
        </w:rPr>
        <w:t>二、供应商需同时具备下列资格要求</w:t>
      </w:r>
    </w:p>
    <w:p w:rsidR="00241409" w:rsidRDefault="00274864">
      <w:pPr>
        <w:widowControl/>
        <w:spacing w:line="500" w:lineRule="exact"/>
        <w:ind w:firstLineChars="200" w:firstLine="480"/>
        <w:rPr>
          <w:rFonts w:asciiTheme="minorEastAsia" w:hAnsiTheme="minorEastAsia" w:cs="仿宋"/>
          <w:color w:val="333333"/>
          <w:sz w:val="24"/>
          <w:shd w:val="clear" w:color="auto" w:fill="FFFFFF"/>
        </w:rPr>
      </w:pPr>
      <w:r>
        <w:rPr>
          <w:rFonts w:asciiTheme="minorEastAsia" w:hAnsiTheme="minorEastAsia" w:cs="仿宋" w:hint="eastAsia"/>
          <w:color w:val="333333"/>
          <w:sz w:val="24"/>
          <w:shd w:val="clear" w:color="auto" w:fill="FFFFFF"/>
        </w:rPr>
        <w:t>1、符合《政府采购法》第22条所规定。</w:t>
      </w:r>
    </w:p>
    <w:p w:rsidR="00241409" w:rsidRDefault="00274864">
      <w:pPr>
        <w:widowControl/>
        <w:spacing w:line="500" w:lineRule="exact"/>
        <w:ind w:firstLineChars="200" w:firstLine="480"/>
        <w:rPr>
          <w:rFonts w:asciiTheme="minorEastAsia" w:hAnsiTheme="minorEastAsia" w:cs="仿宋"/>
          <w:color w:val="333333"/>
          <w:sz w:val="24"/>
          <w:shd w:val="clear" w:color="auto" w:fill="FFFFFF"/>
        </w:rPr>
      </w:pPr>
      <w:r>
        <w:rPr>
          <w:rFonts w:asciiTheme="minorEastAsia" w:hAnsiTheme="minorEastAsia" w:cs="仿宋" w:hint="eastAsia"/>
          <w:color w:val="333333"/>
          <w:sz w:val="24"/>
          <w:shd w:val="clear" w:color="auto" w:fill="FFFFFF"/>
        </w:rPr>
        <w:t>2、未被“信用中国”网站（www.creditchina.gov.cn）列入失信被执行人、重大税收违法案件当事人名单、政府采购严重失信行为记录名单。</w:t>
      </w:r>
    </w:p>
    <w:p w:rsidR="00241409" w:rsidRDefault="00274864">
      <w:pPr>
        <w:widowControl/>
        <w:spacing w:line="500" w:lineRule="exact"/>
        <w:ind w:firstLineChars="200" w:firstLine="480"/>
        <w:rPr>
          <w:rFonts w:asciiTheme="minorEastAsia" w:hAnsiTheme="minorEastAsia" w:cs="仿宋"/>
          <w:color w:val="333333"/>
          <w:sz w:val="24"/>
          <w:shd w:val="clear" w:color="auto" w:fill="FFFFFF"/>
        </w:rPr>
      </w:pPr>
      <w:r>
        <w:rPr>
          <w:rFonts w:asciiTheme="minorEastAsia" w:hAnsiTheme="minorEastAsia" w:cs="仿宋" w:hint="eastAsia"/>
          <w:color w:val="333333"/>
          <w:sz w:val="24"/>
          <w:shd w:val="clear" w:color="auto" w:fill="FFFFFF"/>
        </w:rPr>
        <w:t>3.对于参加报价的供应商必须具有有效的工商行政管理部门颁发的营业执照。</w:t>
      </w:r>
    </w:p>
    <w:p w:rsidR="00241409" w:rsidRDefault="00274864">
      <w:pPr>
        <w:widowControl/>
        <w:spacing w:line="500" w:lineRule="exact"/>
        <w:ind w:firstLineChars="200" w:firstLine="480"/>
        <w:rPr>
          <w:rFonts w:asciiTheme="minorEastAsia" w:hAnsiTheme="minorEastAsia" w:cs="仿宋"/>
          <w:color w:val="333333"/>
          <w:sz w:val="24"/>
          <w:shd w:val="clear" w:color="auto" w:fill="FFFFFF"/>
        </w:rPr>
      </w:pPr>
      <w:r>
        <w:rPr>
          <w:rFonts w:asciiTheme="minorEastAsia" w:hAnsiTheme="minorEastAsia" w:cs="仿宋" w:hint="eastAsia"/>
          <w:color w:val="333333"/>
          <w:sz w:val="24"/>
          <w:shd w:val="clear" w:color="auto" w:fill="FFFFFF"/>
        </w:rPr>
        <w:t>4.本项目不接受任何形式的联合体投标。</w:t>
      </w:r>
    </w:p>
    <w:p w:rsidR="00241409" w:rsidRDefault="00274864">
      <w:pPr>
        <w:widowControl/>
        <w:spacing w:line="500" w:lineRule="exact"/>
        <w:ind w:firstLineChars="200" w:firstLine="482"/>
        <w:rPr>
          <w:rFonts w:asciiTheme="minorEastAsia" w:hAnsiTheme="minorEastAsia" w:cs="仿宋_GB2312"/>
          <w:sz w:val="24"/>
        </w:rPr>
      </w:pPr>
      <w:r>
        <w:rPr>
          <w:rFonts w:asciiTheme="minorEastAsia" w:hAnsiTheme="minorEastAsia" w:cs="仿宋_GB2312" w:hint="eastAsia"/>
          <w:b/>
          <w:color w:val="333333"/>
          <w:kern w:val="0"/>
          <w:sz w:val="24"/>
        </w:rPr>
        <w:t>三、报价注意事项</w:t>
      </w:r>
      <w:r>
        <w:rPr>
          <w:rFonts w:asciiTheme="minorEastAsia" w:hAnsiTheme="minorEastAsia" w:cs="仿宋_GB2312" w:hint="eastAsia"/>
          <w:color w:val="333333"/>
          <w:kern w:val="0"/>
          <w:sz w:val="24"/>
        </w:rPr>
        <w:t> </w:t>
      </w:r>
    </w:p>
    <w:p w:rsidR="00241409" w:rsidRDefault="00274864">
      <w:pPr>
        <w:snapToGrid w:val="0"/>
        <w:spacing w:line="500" w:lineRule="exact"/>
        <w:ind w:firstLineChars="200" w:firstLine="480"/>
        <w:rPr>
          <w:rFonts w:ascii="宋体" w:hAnsi="宋体"/>
          <w:sz w:val="24"/>
        </w:rPr>
      </w:pPr>
      <w:r>
        <w:rPr>
          <w:rFonts w:ascii="宋体" w:hAnsi="宋体" w:hint="eastAsia"/>
          <w:sz w:val="24"/>
        </w:rPr>
        <w:t xml:space="preserve">1. 供应商获取询价公告方法：各供应商可自行从网络下载【下载网址:江苏启晟集团有限公司官网（http://www.qdjttzjt.com/）】。 </w:t>
      </w:r>
    </w:p>
    <w:p w:rsidR="00241409" w:rsidRDefault="00274864">
      <w:pPr>
        <w:snapToGrid w:val="0"/>
        <w:spacing w:line="500" w:lineRule="exact"/>
        <w:ind w:firstLineChars="200" w:firstLine="480"/>
        <w:rPr>
          <w:rFonts w:ascii="宋体" w:hAnsi="宋体"/>
          <w:sz w:val="24"/>
        </w:rPr>
      </w:pPr>
      <w:r>
        <w:rPr>
          <w:rFonts w:asciiTheme="minorEastAsia" w:hAnsiTheme="minorEastAsia" w:cs="仿宋" w:hint="eastAsia"/>
          <w:color w:val="333333"/>
          <w:sz w:val="24"/>
          <w:shd w:val="clear" w:color="auto" w:fill="FFFFFF"/>
        </w:rPr>
        <w:t>2.</w:t>
      </w:r>
      <w:r>
        <w:rPr>
          <w:rFonts w:ascii="宋体" w:hAnsi="宋体" w:hint="eastAsia"/>
          <w:sz w:val="24"/>
        </w:rPr>
        <w:t>报价供应商应按照本询价公告的要求编制报价文件，报价文件应对本询价公告提出的要求和条件</w:t>
      </w:r>
      <w:proofErr w:type="gramStart"/>
      <w:r>
        <w:rPr>
          <w:rFonts w:ascii="宋体" w:hAnsi="宋体" w:hint="eastAsia"/>
          <w:sz w:val="24"/>
        </w:rPr>
        <w:t>作出</w:t>
      </w:r>
      <w:proofErr w:type="gramEnd"/>
      <w:r>
        <w:rPr>
          <w:rFonts w:ascii="宋体" w:hAnsi="宋体" w:hint="eastAsia"/>
          <w:sz w:val="24"/>
        </w:rPr>
        <w:t xml:space="preserve">实质性响应。否则，按照不响应处理。在报价时请充分考虑各种因素，报价必须含下列费用，并一次性包定，以后不再追加任何费用。 </w:t>
      </w:r>
    </w:p>
    <w:p w:rsidR="00241409" w:rsidRDefault="00274864">
      <w:pPr>
        <w:snapToGrid w:val="0"/>
        <w:spacing w:line="500" w:lineRule="exact"/>
        <w:ind w:firstLineChars="200" w:firstLine="480"/>
        <w:rPr>
          <w:rFonts w:ascii="宋体" w:hAnsi="宋体"/>
          <w:sz w:val="24"/>
        </w:rPr>
      </w:pPr>
      <w:r>
        <w:rPr>
          <w:rFonts w:ascii="宋体" w:hAnsi="宋体" w:hint="eastAsia"/>
          <w:sz w:val="24"/>
        </w:rPr>
        <w:lastRenderedPageBreak/>
        <w:t>投标报价应包括相关附件、货物运输、装卸、上楼、检测、使用培训、税金、质保、售后服务等所有相关费用，请各供应商在报价时充分考虑上述各种因素。本项目所有费用一次性包定，不再追加。请各供应商在报价时充分考虑各种因素（如运输、送货等各种费用）。在安装、调试过程中，如发现有漏项、缺件，报价供应商应无条件、无偿补发，由此所发生的费用，视为已包含在总报价中。各类风险和政策性调整等风险已包括在投标报价中，最终结算时</w:t>
      </w:r>
      <w:proofErr w:type="gramStart"/>
      <w:r>
        <w:rPr>
          <w:rFonts w:ascii="宋体" w:hAnsi="宋体" w:hint="eastAsia"/>
          <w:sz w:val="24"/>
        </w:rPr>
        <w:t>除项目</w:t>
      </w:r>
      <w:proofErr w:type="gramEnd"/>
      <w:r>
        <w:rPr>
          <w:rFonts w:ascii="宋体" w:hAnsi="宋体" w:hint="eastAsia"/>
          <w:sz w:val="24"/>
        </w:rPr>
        <w:t>数量增减引起的价款调整外一律不予调整。</w:t>
      </w:r>
    </w:p>
    <w:p w:rsidR="00241409" w:rsidRDefault="00274864">
      <w:pPr>
        <w:snapToGrid w:val="0"/>
        <w:spacing w:line="500" w:lineRule="exact"/>
        <w:ind w:firstLineChars="200" w:firstLine="480"/>
        <w:rPr>
          <w:rFonts w:ascii="宋体" w:hAnsi="宋体"/>
          <w:sz w:val="24"/>
        </w:rPr>
      </w:pPr>
      <w:r>
        <w:rPr>
          <w:rFonts w:ascii="宋体" w:hAnsi="宋体" w:hint="eastAsia"/>
          <w:sz w:val="24"/>
        </w:rPr>
        <w:t>3.供应商应详细阅读询价公告的全部内容，供应商对询价公告有疑问或异议的，请在递交报价文件1日前以书面形式（加盖单位公章）递交至采购单位。</w:t>
      </w:r>
    </w:p>
    <w:p w:rsidR="00241409" w:rsidRDefault="00274864">
      <w:pPr>
        <w:widowControl/>
        <w:spacing w:line="500" w:lineRule="exact"/>
        <w:ind w:firstLineChars="200" w:firstLine="480"/>
        <w:rPr>
          <w:rFonts w:asciiTheme="minorEastAsia" w:hAnsiTheme="minorEastAsia" w:cs="仿宋_GB2312"/>
          <w:sz w:val="24"/>
        </w:rPr>
      </w:pPr>
      <w:r>
        <w:rPr>
          <w:rFonts w:asciiTheme="minorEastAsia" w:hAnsiTheme="minorEastAsia" w:cs="仿宋_GB2312" w:hint="eastAsia"/>
          <w:color w:val="333333"/>
          <w:kern w:val="0"/>
          <w:sz w:val="24"/>
        </w:rPr>
        <w:t>有关技术及需求问题，请与采购单位联系。</w:t>
      </w:r>
    </w:p>
    <w:p w:rsidR="00241409" w:rsidRDefault="00274864">
      <w:pPr>
        <w:widowControl/>
        <w:spacing w:line="500" w:lineRule="exact"/>
        <w:ind w:firstLineChars="200" w:firstLine="480"/>
        <w:rPr>
          <w:rFonts w:asciiTheme="minorEastAsia" w:hAnsiTheme="minorEastAsia" w:cs="仿宋_GB2312"/>
          <w:sz w:val="24"/>
        </w:rPr>
      </w:pPr>
      <w:r>
        <w:rPr>
          <w:rFonts w:asciiTheme="minorEastAsia" w:hAnsiTheme="minorEastAsia" w:cs="仿宋_GB2312" w:hint="eastAsia"/>
          <w:color w:val="333333"/>
          <w:kern w:val="0"/>
          <w:sz w:val="24"/>
        </w:rPr>
        <w:t>采购单位：启东市文化旅游投资集团有限公司</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联系人：张女士           联系电话：0513-80920520</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 xml:space="preserve">地址：江苏省启东市惠阳南路55号   </w:t>
      </w:r>
    </w:p>
    <w:p w:rsidR="00241409" w:rsidRDefault="00274864">
      <w:pPr>
        <w:widowControl/>
        <w:spacing w:line="500" w:lineRule="exact"/>
        <w:ind w:firstLineChars="200" w:firstLine="480"/>
        <w:rPr>
          <w:rFonts w:asciiTheme="minorEastAsia" w:hAnsiTheme="minorEastAsia" w:cs="仿宋_GB2312"/>
          <w:sz w:val="24"/>
        </w:rPr>
      </w:pPr>
      <w:r>
        <w:rPr>
          <w:rFonts w:asciiTheme="minorEastAsia" w:hAnsiTheme="minorEastAsia" w:cs="仿宋_GB2312" w:hint="eastAsia"/>
          <w:color w:val="333333"/>
          <w:kern w:val="0"/>
          <w:sz w:val="24"/>
        </w:rPr>
        <w:t>招标代理单位：江苏</w:t>
      </w:r>
      <w:proofErr w:type="gramStart"/>
      <w:r>
        <w:rPr>
          <w:rFonts w:asciiTheme="minorEastAsia" w:hAnsiTheme="minorEastAsia" w:cs="仿宋_GB2312" w:hint="eastAsia"/>
          <w:color w:val="333333"/>
          <w:kern w:val="0"/>
          <w:sz w:val="24"/>
        </w:rPr>
        <w:t>缔</w:t>
      </w:r>
      <w:proofErr w:type="gramEnd"/>
      <w:r>
        <w:rPr>
          <w:rFonts w:asciiTheme="minorEastAsia" w:hAnsiTheme="minorEastAsia" w:cs="仿宋_GB2312" w:hint="eastAsia"/>
          <w:color w:val="333333"/>
          <w:kern w:val="0"/>
          <w:sz w:val="24"/>
        </w:rPr>
        <w:t>逸项目管理有限公司</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联系人：</w:t>
      </w:r>
      <w:proofErr w:type="gramStart"/>
      <w:r>
        <w:rPr>
          <w:rFonts w:asciiTheme="minorEastAsia" w:hAnsiTheme="minorEastAsia" w:cs="仿宋_GB2312" w:hint="eastAsia"/>
          <w:color w:val="333333"/>
          <w:kern w:val="0"/>
          <w:sz w:val="24"/>
        </w:rPr>
        <w:t>苏海丹</w:t>
      </w:r>
      <w:proofErr w:type="gramEnd"/>
      <w:r>
        <w:rPr>
          <w:rFonts w:asciiTheme="minorEastAsia" w:hAnsiTheme="minorEastAsia" w:cs="仿宋_GB2312" w:hint="eastAsia"/>
          <w:color w:val="333333"/>
          <w:kern w:val="0"/>
          <w:sz w:val="24"/>
        </w:rPr>
        <w:t xml:space="preserve">        联系电话：0513-68039918 </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 xml:space="preserve">地址：启东市公园北路1088号 </w:t>
      </w:r>
    </w:p>
    <w:p w:rsidR="00241409" w:rsidRDefault="00274864">
      <w:pPr>
        <w:widowControl/>
        <w:spacing w:line="500" w:lineRule="exact"/>
        <w:ind w:firstLineChars="200" w:firstLine="482"/>
        <w:rPr>
          <w:rFonts w:asciiTheme="minorEastAsia" w:hAnsiTheme="minorEastAsia" w:cs="仿宋_GB2312"/>
          <w:sz w:val="24"/>
        </w:rPr>
      </w:pPr>
      <w:r>
        <w:rPr>
          <w:rFonts w:asciiTheme="minorEastAsia" w:hAnsiTheme="minorEastAsia" w:cs="仿宋_GB2312" w:hint="eastAsia"/>
          <w:b/>
          <w:color w:val="333333"/>
          <w:kern w:val="0"/>
          <w:sz w:val="24"/>
        </w:rPr>
        <w:t>4.报价文件构成</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（1）报价承诺书（格式见询价文件附件一）；</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（2）法定代表人授权委托书及被授权人身份证复印件（法定代表人授权委托书按照询价文件附件二格式填写，法定代表人亲自参加的，无需提供授权委托书；非法定代表人参加投标时提交）；</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（3）法定代表人身份证复印件（无论法定代表人是否亲自参加投标均需提供本项材料）；</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（4）独立法人营业执照副本（复印件加盖公章）；</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 xml:space="preserve">（5）投标供应商须提供参与本次项目政府采购活动前三年内，在经营活动中没有重大违法记录的书面《无重大违法记录声明函》（格式见询价文件附件三）；   </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（6）质</w:t>
      </w:r>
      <w:proofErr w:type="gramStart"/>
      <w:r>
        <w:rPr>
          <w:rFonts w:asciiTheme="minorEastAsia" w:hAnsiTheme="minorEastAsia" w:cs="仿宋_GB2312" w:hint="eastAsia"/>
          <w:color w:val="333333"/>
          <w:kern w:val="0"/>
          <w:sz w:val="24"/>
        </w:rPr>
        <w:t>保承诺</w:t>
      </w:r>
      <w:proofErr w:type="gramEnd"/>
      <w:r>
        <w:rPr>
          <w:rFonts w:asciiTheme="minorEastAsia" w:hAnsiTheme="minorEastAsia" w:cs="仿宋_GB2312" w:hint="eastAsia"/>
          <w:color w:val="333333"/>
          <w:kern w:val="0"/>
          <w:sz w:val="24"/>
        </w:rPr>
        <w:t>书（</w:t>
      </w:r>
      <w:proofErr w:type="gramStart"/>
      <w:r>
        <w:rPr>
          <w:rFonts w:asciiTheme="minorEastAsia" w:hAnsiTheme="minorEastAsia" w:cs="仿宋_GB2312" w:hint="eastAsia"/>
          <w:color w:val="333333"/>
          <w:kern w:val="0"/>
          <w:sz w:val="24"/>
        </w:rPr>
        <w:t>须盖单位</w:t>
      </w:r>
      <w:proofErr w:type="gramEnd"/>
      <w:r>
        <w:rPr>
          <w:rFonts w:asciiTheme="minorEastAsia" w:hAnsiTheme="minorEastAsia" w:cs="仿宋_GB2312" w:hint="eastAsia"/>
          <w:color w:val="333333"/>
          <w:kern w:val="0"/>
          <w:sz w:val="24"/>
        </w:rPr>
        <w:t>公章）（格式见询价文件附件四）；</w:t>
      </w:r>
    </w:p>
    <w:p w:rsidR="00241409" w:rsidRDefault="00274864">
      <w:pPr>
        <w:widowControl/>
        <w:spacing w:line="500" w:lineRule="exact"/>
        <w:ind w:firstLineChars="200" w:firstLine="480"/>
      </w:pPr>
      <w:r>
        <w:rPr>
          <w:rFonts w:asciiTheme="minorEastAsia" w:hAnsiTheme="minorEastAsia" w:cs="仿宋_GB2312" w:hint="eastAsia"/>
          <w:color w:val="333333"/>
          <w:kern w:val="0"/>
          <w:sz w:val="24"/>
        </w:rPr>
        <w:lastRenderedPageBreak/>
        <w:t>（7）投标报价表（</w:t>
      </w:r>
      <w:proofErr w:type="gramStart"/>
      <w:r>
        <w:rPr>
          <w:rFonts w:asciiTheme="minorEastAsia" w:hAnsiTheme="minorEastAsia" w:cs="仿宋_GB2312" w:hint="eastAsia"/>
          <w:color w:val="333333"/>
          <w:kern w:val="0"/>
          <w:sz w:val="24"/>
        </w:rPr>
        <w:t>须盖单位</w:t>
      </w:r>
      <w:proofErr w:type="gramEnd"/>
      <w:r>
        <w:rPr>
          <w:rFonts w:asciiTheme="minorEastAsia" w:hAnsiTheme="minorEastAsia" w:cs="仿宋_GB2312" w:hint="eastAsia"/>
          <w:color w:val="333333"/>
          <w:kern w:val="0"/>
          <w:sz w:val="24"/>
        </w:rPr>
        <w:t>公章）（格式见询价文件附件五）；</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报价文件纸质一正二副，报价文件中必须包含上述要求提供的所有材料，否则视为无效报价文件。报价文件装订成册并密封，密封袋上标明：项目名称、报价单位名称，否则视为无效投标文件。</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注意：上述材料复印件均须加盖单位公章，否则将被视作无效报价文件。</w:t>
      </w:r>
    </w:p>
    <w:p w:rsidR="00241409" w:rsidRDefault="00274864">
      <w:pPr>
        <w:widowControl/>
        <w:spacing w:line="500" w:lineRule="exact"/>
        <w:ind w:firstLine="570"/>
        <w:rPr>
          <w:rFonts w:asciiTheme="minorEastAsia" w:hAnsiTheme="minorEastAsia" w:cs="仿宋_GB2312"/>
          <w:sz w:val="24"/>
        </w:rPr>
      </w:pPr>
      <w:r>
        <w:rPr>
          <w:rFonts w:asciiTheme="minorEastAsia" w:hAnsiTheme="minorEastAsia" w:cs="仿宋_GB2312" w:hint="eastAsia"/>
          <w:b/>
          <w:color w:val="333333"/>
          <w:kern w:val="0"/>
          <w:sz w:val="24"/>
        </w:rPr>
        <w:t>5.报价文件递交</w:t>
      </w:r>
      <w:r>
        <w:rPr>
          <w:rFonts w:asciiTheme="minorEastAsia" w:hAnsiTheme="minorEastAsia" w:cs="仿宋_GB2312" w:hint="eastAsia"/>
          <w:color w:val="333333"/>
          <w:kern w:val="0"/>
          <w:sz w:val="24"/>
        </w:rPr>
        <w:t>    </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投标文件接收截止时间及接收地点</w:t>
      </w:r>
      <w:r>
        <w:rPr>
          <w:rFonts w:ascii="宋体" w:hAnsi="宋体" w:cs="宋体" w:hint="eastAsia"/>
          <w:bCs/>
          <w:sz w:val="24"/>
          <w:highlight w:val="yellow"/>
        </w:rPr>
        <w:t>：2021年12月8日下午14：30前</w:t>
      </w:r>
      <w:r>
        <w:rPr>
          <w:rFonts w:ascii="宋体" w:hAnsi="宋体" w:cs="宋体" w:hint="eastAsia"/>
          <w:bCs/>
          <w:sz w:val="24"/>
        </w:rPr>
        <w:t>寄达（以送达签收时间为准），接收地点：江苏省启东市惠阳南路55号（启</w:t>
      </w:r>
      <w:proofErr w:type="gramStart"/>
      <w:r>
        <w:rPr>
          <w:rFonts w:ascii="宋体" w:hAnsi="宋体" w:cs="宋体" w:hint="eastAsia"/>
          <w:bCs/>
          <w:sz w:val="24"/>
        </w:rPr>
        <w:t>晟</w:t>
      </w:r>
      <w:proofErr w:type="gramEnd"/>
      <w:r>
        <w:rPr>
          <w:rFonts w:ascii="宋体" w:hAnsi="宋体" w:cs="宋体" w:hint="eastAsia"/>
          <w:bCs/>
          <w:sz w:val="24"/>
        </w:rPr>
        <w:t>集团203办公室），接收联系人：张女士，联系电话：18606281215。</w:t>
      </w:r>
    </w:p>
    <w:p w:rsidR="00241409" w:rsidRDefault="00274864">
      <w:pPr>
        <w:snapToGrid w:val="0"/>
        <w:spacing w:line="480" w:lineRule="exact"/>
        <w:ind w:firstLineChars="200" w:firstLine="482"/>
        <w:outlineLvl w:val="1"/>
        <w:rPr>
          <w:rFonts w:asciiTheme="minorEastAsia" w:hAnsiTheme="minorEastAsia" w:cs="仿宋_GB2312"/>
          <w:b/>
          <w:color w:val="333333"/>
          <w:kern w:val="0"/>
          <w:sz w:val="24"/>
        </w:rPr>
      </w:pPr>
      <w:r>
        <w:rPr>
          <w:rFonts w:asciiTheme="minorEastAsia" w:hAnsiTheme="minorEastAsia" w:cs="仿宋_GB2312" w:hint="eastAsia"/>
          <w:b/>
          <w:color w:val="333333"/>
          <w:kern w:val="0"/>
          <w:sz w:val="24"/>
        </w:rPr>
        <w:t>6.投标保证金</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本项目不设投标保证金。</w:t>
      </w:r>
    </w:p>
    <w:p w:rsidR="00241409" w:rsidRDefault="00274864">
      <w:pPr>
        <w:widowControl/>
        <w:spacing w:line="500" w:lineRule="exact"/>
        <w:ind w:firstLineChars="200" w:firstLine="482"/>
        <w:rPr>
          <w:rFonts w:asciiTheme="minorEastAsia" w:hAnsiTheme="minorEastAsia" w:cs="仿宋_GB2312"/>
          <w:b/>
          <w:color w:val="333333"/>
          <w:kern w:val="0"/>
          <w:sz w:val="24"/>
        </w:rPr>
      </w:pPr>
      <w:r>
        <w:rPr>
          <w:rFonts w:asciiTheme="minorEastAsia" w:hAnsiTheme="minorEastAsia" w:cs="仿宋_GB2312" w:hint="eastAsia"/>
          <w:b/>
          <w:color w:val="333333"/>
          <w:kern w:val="0"/>
          <w:sz w:val="24"/>
        </w:rPr>
        <w:t>四、商务部分要求 </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1.质量标准：产品必须是全新、未使用过的符合采购需求、符合国家质量检测标准的原装合格正品，并在供货时提供相关证明材料，如未提供则视为验收不合格，取消其成交资格，履约保证金不予退还。</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2. 质保、售后服务要求：</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本项目所有货物提供</w:t>
      </w:r>
      <w:r>
        <w:rPr>
          <w:rFonts w:ascii="宋体" w:hAnsi="宋体" w:cs="宋体" w:hint="eastAsia"/>
          <w:b/>
          <w:bCs/>
          <w:sz w:val="24"/>
        </w:rPr>
        <w:t>三年的</w:t>
      </w:r>
      <w:r>
        <w:rPr>
          <w:rFonts w:ascii="宋体" w:hAnsi="宋体" w:cs="宋体" w:hint="eastAsia"/>
          <w:bCs/>
          <w:sz w:val="24"/>
        </w:rPr>
        <w:t>全免费质保（配件+人工）并负责终身维修（如果货物原厂承诺的保修期高于国家规定的保修期，则按原厂承诺的执行）。</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质保期内，成交供应商应免费维修。成交供应商在接到用户单位电话维修通知后，供应商到达现场不超过8小时，一般质量问题在24小时内负责修复，确保不影响用户单位实际使用。供应商超时或未在规定的时间内及时处理故障，每次罚2000元扣款。质保期内，同一商品、同一质量问题连续两次维修仍无法正常使用，成交供应商应无条件给予全套更新。</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3.服务地点：</w:t>
      </w:r>
      <w:r>
        <w:rPr>
          <w:rFonts w:ascii="宋体" w:hAnsi="宋体" w:cs="宋体" w:hint="eastAsia"/>
          <w:bCs/>
          <w:sz w:val="24"/>
          <w:highlight w:val="yellow"/>
        </w:rPr>
        <w:t>启东圆</w:t>
      </w:r>
      <w:proofErr w:type="gramStart"/>
      <w:r>
        <w:rPr>
          <w:rFonts w:ascii="宋体" w:hAnsi="宋体" w:cs="宋体" w:hint="eastAsia"/>
          <w:bCs/>
          <w:sz w:val="24"/>
          <w:highlight w:val="yellow"/>
        </w:rPr>
        <w:t>陀</w:t>
      </w:r>
      <w:proofErr w:type="gramEnd"/>
      <w:r>
        <w:rPr>
          <w:rFonts w:ascii="宋体" w:hAnsi="宋体" w:cs="宋体" w:hint="eastAsia"/>
          <w:bCs/>
          <w:sz w:val="24"/>
          <w:highlight w:val="yellow"/>
        </w:rPr>
        <w:t>角渔人码头动物咖啡馆。</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4.工期要求：签订合同后根据采购人的通知三十日内完成供货并交付使用。</w:t>
      </w:r>
    </w:p>
    <w:p w:rsidR="00241409" w:rsidRDefault="00274864">
      <w:pPr>
        <w:widowControl/>
        <w:spacing w:line="500" w:lineRule="exact"/>
        <w:ind w:firstLineChars="200" w:firstLine="480"/>
        <w:rPr>
          <w:rFonts w:ascii="宋体" w:hAnsi="宋体" w:cs="宋体"/>
          <w:bCs/>
          <w:sz w:val="24"/>
        </w:rPr>
      </w:pPr>
      <w:r>
        <w:rPr>
          <w:rFonts w:ascii="宋体" w:hAnsi="宋体" w:cs="宋体" w:hint="eastAsia"/>
          <w:bCs/>
          <w:sz w:val="24"/>
        </w:rPr>
        <w:t>5.履约保证金：被确定成交的供应商，必须在签订合同前向采购单位交纳履约保证金（形式：转账、支票、汇票、本票或者保函），履约保证金金额为合同</w:t>
      </w:r>
      <w:r>
        <w:rPr>
          <w:rFonts w:ascii="宋体" w:hAnsi="宋体" w:cs="宋体" w:hint="eastAsia"/>
          <w:bCs/>
          <w:sz w:val="24"/>
        </w:rPr>
        <w:lastRenderedPageBreak/>
        <w:t>价的10％，在供应商供货、安装完毕并经采购单位验收合格后一个月内由采购单位返还</w:t>
      </w:r>
      <w:r>
        <w:rPr>
          <w:rFonts w:ascii="宋体" w:hAnsi="宋体" w:cs="宋体" w:hint="eastAsia"/>
          <w:bCs/>
          <w:sz w:val="24"/>
          <w:highlight w:val="yellow"/>
        </w:rPr>
        <w:t>(利息不计)</w:t>
      </w:r>
      <w:r>
        <w:rPr>
          <w:rFonts w:ascii="宋体" w:hAnsi="宋体" w:cs="宋体" w:hint="eastAsia"/>
          <w:bCs/>
          <w:sz w:val="24"/>
        </w:rPr>
        <w:t>。</w:t>
      </w:r>
    </w:p>
    <w:p w:rsidR="00241409" w:rsidRDefault="00274864">
      <w:pPr>
        <w:widowControl/>
        <w:spacing w:line="500" w:lineRule="exact"/>
        <w:ind w:firstLineChars="200" w:firstLine="482"/>
        <w:rPr>
          <w:rFonts w:asciiTheme="minorEastAsia" w:hAnsiTheme="minorEastAsia" w:cs="仿宋_GB2312"/>
          <w:b/>
          <w:color w:val="333333"/>
          <w:kern w:val="0"/>
          <w:sz w:val="24"/>
        </w:rPr>
      </w:pPr>
      <w:r>
        <w:rPr>
          <w:rFonts w:asciiTheme="minorEastAsia" w:hAnsiTheme="minorEastAsia" w:cs="仿宋_GB2312" w:hint="eastAsia"/>
          <w:b/>
          <w:color w:val="333333"/>
          <w:kern w:val="0"/>
          <w:sz w:val="24"/>
        </w:rPr>
        <w:t>五、合同的签订及注意事项</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1.成交结果将在江苏启晟集团有限公司（http://www.qdjttzjt.com/）</w:t>
      </w:r>
      <w:proofErr w:type="gramStart"/>
      <w:r>
        <w:rPr>
          <w:rFonts w:ascii="宋体" w:hAnsi="宋体" w:cs="宋体" w:hint="eastAsia"/>
          <w:bCs/>
          <w:sz w:val="24"/>
        </w:rPr>
        <w:t>”</w:t>
      </w:r>
      <w:proofErr w:type="gramEnd"/>
      <w:r>
        <w:rPr>
          <w:rFonts w:ascii="宋体" w:hAnsi="宋体" w:cs="宋体" w:hint="eastAsia"/>
          <w:bCs/>
          <w:sz w:val="24"/>
        </w:rPr>
        <w:t>予以公布，公示期为一个工作日，公示期内对成交结果无异议的，将确定成交候选人为成交供应商。</w:t>
      </w:r>
    </w:p>
    <w:p w:rsidR="00241409" w:rsidRDefault="00274864">
      <w:pPr>
        <w:snapToGrid w:val="0"/>
        <w:spacing w:line="480" w:lineRule="exact"/>
        <w:ind w:firstLineChars="200" w:firstLine="480"/>
        <w:outlineLvl w:val="1"/>
        <w:rPr>
          <w:rFonts w:ascii="宋体" w:hAnsi="宋体" w:cs="宋体"/>
          <w:bCs/>
          <w:sz w:val="24"/>
        </w:rPr>
      </w:pPr>
      <w:r>
        <w:rPr>
          <w:rFonts w:ascii="宋体" w:hAnsi="宋体" w:cs="宋体" w:hint="eastAsia"/>
          <w:bCs/>
          <w:sz w:val="24"/>
        </w:rPr>
        <w:t>2.签订合同</w:t>
      </w:r>
    </w:p>
    <w:p w:rsidR="00241409" w:rsidRDefault="00274864">
      <w:pPr>
        <w:snapToGrid w:val="0"/>
        <w:spacing w:line="360" w:lineRule="exact"/>
        <w:ind w:firstLineChars="200" w:firstLine="480"/>
        <w:rPr>
          <w:rFonts w:asciiTheme="minorEastAsia" w:hAnsiTheme="minorEastAsia" w:cs="仿宋"/>
          <w:bCs/>
          <w:sz w:val="24"/>
        </w:rPr>
      </w:pPr>
      <w:r>
        <w:rPr>
          <w:rFonts w:asciiTheme="minorEastAsia" w:hAnsiTheme="minorEastAsia" w:cs="仿宋" w:hint="eastAsia"/>
          <w:bCs/>
          <w:sz w:val="24"/>
        </w:rPr>
        <w:t>①询价公告、补充文件及成交供应商的报价文件等均为签订合同的依据。</w:t>
      </w:r>
    </w:p>
    <w:p w:rsidR="00241409" w:rsidRDefault="00274864">
      <w:pPr>
        <w:widowControl/>
        <w:spacing w:line="500" w:lineRule="exact"/>
        <w:ind w:firstLineChars="200" w:firstLine="480"/>
        <w:rPr>
          <w:rFonts w:ascii="宋体" w:hAnsi="宋体" w:cs="宋体"/>
          <w:sz w:val="24"/>
        </w:rPr>
      </w:pPr>
      <w:r>
        <w:rPr>
          <w:rFonts w:asciiTheme="minorEastAsia" w:hAnsiTheme="minorEastAsia" w:cs="仿宋" w:hint="eastAsia"/>
          <w:sz w:val="24"/>
        </w:rPr>
        <w:t>②</w:t>
      </w:r>
      <w:r>
        <w:rPr>
          <w:rFonts w:ascii="宋体" w:hAnsi="宋体" w:cs="宋体" w:hint="eastAsia"/>
          <w:sz w:val="24"/>
        </w:rPr>
        <w:t>成交供应商在成交通知书发出后</w:t>
      </w:r>
      <w:r>
        <w:rPr>
          <w:rFonts w:ascii="宋体" w:hAnsi="宋体" w:cs="宋体"/>
          <w:sz w:val="24"/>
          <w:highlight w:val="yellow"/>
        </w:rPr>
        <w:t>1</w:t>
      </w:r>
      <w:r>
        <w:rPr>
          <w:rFonts w:ascii="宋体" w:hAnsi="宋体" w:cs="宋体" w:hint="eastAsia"/>
          <w:sz w:val="24"/>
          <w:highlight w:val="yellow"/>
        </w:rPr>
        <w:t>5</w:t>
      </w:r>
      <w:proofErr w:type="gramStart"/>
      <w:r>
        <w:rPr>
          <w:rFonts w:ascii="宋体" w:hAnsi="宋体" w:cs="宋体" w:hint="eastAsia"/>
          <w:sz w:val="24"/>
          <w:highlight w:val="yellow"/>
        </w:rPr>
        <w:t>日内</w:t>
      </w:r>
      <w:r>
        <w:rPr>
          <w:rFonts w:ascii="宋体" w:hAnsi="宋体" w:cs="宋体" w:hint="eastAsia"/>
          <w:sz w:val="24"/>
        </w:rPr>
        <w:t>与</w:t>
      </w:r>
      <w:proofErr w:type="gramEnd"/>
      <w:r>
        <w:rPr>
          <w:rFonts w:ascii="宋体" w:hAnsi="宋体" w:cs="宋体" w:hint="eastAsia"/>
          <w:sz w:val="24"/>
        </w:rPr>
        <w:t>采购单位签订合同。</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3. 成交供应商因自身原因不能履行采购合同的，采购单位将取消其成交资格，履约保证金不予退还。</w:t>
      </w:r>
    </w:p>
    <w:p w:rsidR="00241409" w:rsidRDefault="00274864">
      <w:pPr>
        <w:widowControl/>
        <w:spacing w:line="500" w:lineRule="exact"/>
        <w:ind w:firstLineChars="196" w:firstLine="472"/>
        <w:rPr>
          <w:rFonts w:asciiTheme="minorEastAsia" w:hAnsiTheme="minorEastAsia" w:cs="仿宋_GB2312"/>
          <w:b/>
          <w:color w:val="333333"/>
          <w:kern w:val="0"/>
          <w:sz w:val="24"/>
        </w:rPr>
      </w:pPr>
      <w:r>
        <w:rPr>
          <w:rFonts w:asciiTheme="minorEastAsia" w:hAnsiTheme="minorEastAsia" w:cs="仿宋_GB2312" w:hint="eastAsia"/>
          <w:b/>
          <w:color w:val="333333"/>
          <w:kern w:val="0"/>
          <w:sz w:val="24"/>
        </w:rPr>
        <w:t>六、成交原则</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1.符合采购需求且总价最低者成交。</w:t>
      </w:r>
    </w:p>
    <w:p w:rsidR="00241409" w:rsidRDefault="00274864">
      <w:pPr>
        <w:widowControl/>
        <w:spacing w:line="500" w:lineRule="exact"/>
        <w:ind w:firstLineChars="200" w:firstLine="480"/>
        <w:rPr>
          <w:rFonts w:asciiTheme="minorEastAsia" w:hAnsiTheme="minorEastAsia" w:cs="仿宋_GB2312"/>
          <w:color w:val="333333"/>
          <w:kern w:val="0"/>
          <w:sz w:val="24"/>
        </w:rPr>
      </w:pPr>
      <w:r>
        <w:rPr>
          <w:rFonts w:asciiTheme="minorEastAsia" w:hAnsiTheme="minorEastAsia" w:cs="仿宋_GB2312" w:hint="eastAsia"/>
          <w:color w:val="333333"/>
          <w:kern w:val="0"/>
          <w:sz w:val="24"/>
        </w:rPr>
        <w:t>2.若总报价最低者有相同时，通过抽签方式确定成交供应商。</w:t>
      </w:r>
    </w:p>
    <w:p w:rsidR="00241409" w:rsidRDefault="00274864">
      <w:pPr>
        <w:spacing w:line="400" w:lineRule="exact"/>
        <w:ind w:firstLineChars="200" w:firstLine="482"/>
        <w:rPr>
          <w:rFonts w:asciiTheme="minorEastAsia" w:hAnsiTheme="minorEastAsia" w:cs="仿宋_GB2312"/>
          <w:b/>
          <w:color w:val="333333"/>
          <w:kern w:val="0"/>
          <w:sz w:val="24"/>
        </w:rPr>
      </w:pPr>
      <w:r>
        <w:rPr>
          <w:rFonts w:asciiTheme="minorEastAsia" w:hAnsiTheme="minorEastAsia" w:cs="仿宋_GB2312" w:hint="eastAsia"/>
          <w:b/>
          <w:color w:val="333333"/>
          <w:kern w:val="0"/>
          <w:sz w:val="24"/>
        </w:rPr>
        <w:t>七、付款方式</w:t>
      </w:r>
    </w:p>
    <w:p w:rsidR="00241409" w:rsidRDefault="00274864">
      <w:pPr>
        <w:widowControl/>
        <w:spacing w:line="500" w:lineRule="exact"/>
        <w:ind w:firstLineChars="200" w:firstLine="480"/>
        <w:rPr>
          <w:rFonts w:ascii="宋体" w:hAnsi="宋体" w:cs="宋体"/>
          <w:sz w:val="24"/>
        </w:rPr>
      </w:pPr>
      <w:r>
        <w:rPr>
          <w:rFonts w:ascii="宋体" w:hAnsi="宋体" w:cs="宋体" w:hint="eastAsia"/>
          <w:sz w:val="24"/>
        </w:rPr>
        <w:t>凭启东市市场监督管理局有效的检测报告或有效的证明文件作为付款依据。设备到场安装调试完毕，经验收合格无故障运行一个月后</w:t>
      </w:r>
      <w:proofErr w:type="gramStart"/>
      <w:r>
        <w:rPr>
          <w:rFonts w:ascii="宋体" w:hAnsi="宋体" w:cs="宋体" w:hint="eastAsia"/>
          <w:sz w:val="24"/>
        </w:rPr>
        <w:t>付合同</w:t>
      </w:r>
      <w:proofErr w:type="gramEnd"/>
      <w:r>
        <w:rPr>
          <w:rFonts w:ascii="宋体" w:hAnsi="宋体" w:cs="宋体" w:hint="eastAsia"/>
          <w:sz w:val="24"/>
        </w:rPr>
        <w:t>价的97%，余款在质保期（验收合格之日算起）满后凭项目的质量保修到期证明书一次性付清。</w:t>
      </w:r>
    </w:p>
    <w:p w:rsidR="00241409" w:rsidRDefault="00274864">
      <w:pPr>
        <w:snapToGrid w:val="0"/>
        <w:spacing w:line="400" w:lineRule="exact"/>
        <w:ind w:firstLineChars="200" w:firstLine="482"/>
        <w:rPr>
          <w:rFonts w:ascii="宋体" w:hAnsi="宋体"/>
          <w:b/>
          <w:sz w:val="24"/>
        </w:rPr>
      </w:pPr>
      <w:r>
        <w:rPr>
          <w:rFonts w:ascii="宋体" w:hAnsi="宋体" w:hint="eastAsia"/>
          <w:b/>
          <w:sz w:val="24"/>
        </w:rPr>
        <w:t>八、出现下列情形之一的，作无效投标处理</w:t>
      </w:r>
    </w:p>
    <w:p w:rsidR="00241409" w:rsidRDefault="00274864">
      <w:pPr>
        <w:snapToGrid w:val="0"/>
        <w:spacing w:line="400" w:lineRule="exact"/>
        <w:ind w:firstLineChars="200" w:firstLine="480"/>
        <w:rPr>
          <w:rFonts w:ascii="宋体" w:hAnsi="宋体"/>
          <w:sz w:val="24"/>
        </w:rPr>
      </w:pPr>
      <w:r>
        <w:rPr>
          <w:rFonts w:ascii="宋体" w:hAnsi="宋体" w:hint="eastAsia"/>
          <w:sz w:val="24"/>
        </w:rPr>
        <w:t>1.报价文件未按规定要求装订、密封、签署、盖章的；</w:t>
      </w:r>
    </w:p>
    <w:p w:rsidR="00241409" w:rsidRDefault="00274864">
      <w:pPr>
        <w:snapToGrid w:val="0"/>
        <w:spacing w:line="400" w:lineRule="exact"/>
        <w:ind w:firstLineChars="200" w:firstLine="480"/>
        <w:rPr>
          <w:rFonts w:ascii="宋体" w:hAnsi="宋体"/>
          <w:sz w:val="24"/>
        </w:rPr>
      </w:pPr>
      <w:r>
        <w:rPr>
          <w:rFonts w:ascii="宋体" w:hAnsi="宋体" w:hint="eastAsia"/>
          <w:sz w:val="24"/>
        </w:rPr>
        <w:t>2.不具备询价公告规定的资格要求的；</w:t>
      </w:r>
    </w:p>
    <w:p w:rsidR="00241409" w:rsidRDefault="00274864">
      <w:pPr>
        <w:snapToGrid w:val="0"/>
        <w:spacing w:line="400" w:lineRule="exact"/>
        <w:ind w:firstLineChars="200" w:firstLine="480"/>
        <w:rPr>
          <w:rFonts w:ascii="宋体" w:hAnsi="宋体"/>
          <w:sz w:val="24"/>
        </w:rPr>
      </w:pPr>
      <w:r>
        <w:rPr>
          <w:rFonts w:ascii="宋体" w:hAnsi="宋体" w:hint="eastAsia"/>
          <w:sz w:val="24"/>
        </w:rPr>
        <w:t>3.不符合法律、法规和询价公告中规定的其他实质性要求的；</w:t>
      </w:r>
    </w:p>
    <w:p w:rsidR="00241409" w:rsidRDefault="00274864">
      <w:pPr>
        <w:snapToGrid w:val="0"/>
        <w:spacing w:line="400" w:lineRule="exact"/>
        <w:ind w:firstLineChars="200" w:firstLine="480"/>
        <w:rPr>
          <w:rFonts w:ascii="宋体" w:hAnsi="宋体"/>
          <w:sz w:val="24"/>
        </w:rPr>
      </w:pPr>
      <w:r>
        <w:rPr>
          <w:rFonts w:ascii="宋体" w:hAnsi="宋体" w:hint="eastAsia"/>
          <w:sz w:val="24"/>
        </w:rPr>
        <w:t>4.投标报价高于限价的；</w:t>
      </w:r>
    </w:p>
    <w:p w:rsidR="00241409" w:rsidRDefault="00274864">
      <w:pPr>
        <w:snapToGrid w:val="0"/>
        <w:spacing w:line="400" w:lineRule="exact"/>
        <w:ind w:firstLineChars="200" w:firstLine="480"/>
        <w:rPr>
          <w:rFonts w:ascii="宋体" w:hAnsi="宋体"/>
          <w:sz w:val="24"/>
        </w:rPr>
      </w:pPr>
      <w:r>
        <w:rPr>
          <w:rFonts w:ascii="宋体" w:hAnsi="宋体" w:hint="eastAsia"/>
          <w:sz w:val="24"/>
        </w:rPr>
        <w:t>5.招标评审小组可以认定为无效投标的其他情况。</w:t>
      </w:r>
    </w:p>
    <w:p w:rsidR="00241409" w:rsidRDefault="00274864">
      <w:pPr>
        <w:snapToGrid w:val="0"/>
        <w:spacing w:line="400" w:lineRule="exact"/>
        <w:ind w:firstLineChars="200" w:firstLine="482"/>
        <w:outlineLvl w:val="1"/>
        <w:rPr>
          <w:rFonts w:ascii="宋体" w:hAnsi="宋体"/>
          <w:b/>
          <w:sz w:val="24"/>
        </w:rPr>
      </w:pPr>
      <w:r>
        <w:rPr>
          <w:rFonts w:ascii="宋体" w:hAnsi="宋体" w:hint="eastAsia"/>
          <w:b/>
          <w:sz w:val="24"/>
        </w:rPr>
        <w:t>九、出现下列情形之一的，作废标处理</w:t>
      </w:r>
    </w:p>
    <w:p w:rsidR="00241409" w:rsidRDefault="00274864">
      <w:pPr>
        <w:snapToGrid w:val="0"/>
        <w:spacing w:line="400" w:lineRule="exact"/>
        <w:ind w:firstLineChars="200" w:firstLine="480"/>
        <w:rPr>
          <w:rFonts w:ascii="宋体" w:hAnsi="宋体"/>
          <w:sz w:val="24"/>
        </w:rPr>
      </w:pPr>
      <w:r>
        <w:rPr>
          <w:rFonts w:ascii="宋体" w:hAnsi="宋体" w:hint="eastAsia"/>
          <w:sz w:val="24"/>
        </w:rPr>
        <w:t>1.出现影响采购公正的违法违规行为的；</w:t>
      </w:r>
    </w:p>
    <w:p w:rsidR="00241409" w:rsidRDefault="00274864">
      <w:pPr>
        <w:snapToGrid w:val="0"/>
        <w:spacing w:line="400" w:lineRule="exact"/>
        <w:ind w:firstLineChars="200" w:firstLine="480"/>
        <w:rPr>
          <w:rFonts w:ascii="宋体" w:hAnsi="宋体"/>
          <w:sz w:val="24"/>
        </w:rPr>
      </w:pPr>
      <w:r>
        <w:rPr>
          <w:rFonts w:ascii="宋体" w:hAnsi="宋体" w:hint="eastAsia"/>
          <w:sz w:val="24"/>
        </w:rPr>
        <w:t>2.因重大变故，采购任务被取消的；</w:t>
      </w:r>
    </w:p>
    <w:p w:rsidR="00241409" w:rsidRDefault="00274864">
      <w:pPr>
        <w:snapToGrid w:val="0"/>
        <w:spacing w:line="400" w:lineRule="exact"/>
        <w:ind w:firstLineChars="200" w:firstLine="480"/>
        <w:rPr>
          <w:rFonts w:ascii="宋体" w:hAnsi="宋体"/>
          <w:w w:val="80"/>
          <w:sz w:val="24"/>
        </w:rPr>
      </w:pPr>
      <w:r>
        <w:rPr>
          <w:rFonts w:ascii="宋体" w:hAnsi="宋体" w:hint="eastAsia"/>
          <w:sz w:val="24"/>
        </w:rPr>
        <w:t>3.招标评审小组可以认定为废标的其他情况。</w:t>
      </w:r>
    </w:p>
    <w:p w:rsidR="00241409" w:rsidRDefault="00274864">
      <w:pPr>
        <w:widowControl/>
        <w:wordWrap w:val="0"/>
        <w:spacing w:line="460" w:lineRule="exact"/>
        <w:jc w:val="center"/>
        <w:rPr>
          <w:rFonts w:asciiTheme="minorEastAsia" w:hAnsiTheme="minorEastAsia" w:cs="仿宋_GB2312"/>
          <w:b/>
          <w:color w:val="333333"/>
          <w:kern w:val="0"/>
          <w:sz w:val="24"/>
        </w:rPr>
      </w:pPr>
      <w:r>
        <w:rPr>
          <w:rFonts w:asciiTheme="minorEastAsia" w:hAnsiTheme="minorEastAsia" w:cs="仿宋_GB2312" w:hint="eastAsia"/>
          <w:color w:val="333333"/>
          <w:kern w:val="0"/>
          <w:sz w:val="24"/>
        </w:rPr>
        <w:t xml:space="preserve">                                      启东市文化旅游投资集团有限公司</w:t>
      </w:r>
    </w:p>
    <w:p w:rsidR="00241409" w:rsidRDefault="00274864" w:rsidP="00406989">
      <w:pPr>
        <w:widowControl/>
        <w:spacing w:line="460" w:lineRule="exact"/>
        <w:ind w:right="840"/>
        <w:jc w:val="right"/>
        <w:rPr>
          <w:rFonts w:asciiTheme="minorEastAsia" w:hAnsiTheme="minorEastAsia" w:cs="仿宋_GB2312"/>
          <w:b/>
          <w:color w:val="333333"/>
          <w:kern w:val="0"/>
          <w:sz w:val="24"/>
        </w:rPr>
      </w:pPr>
      <w:r>
        <w:rPr>
          <w:rFonts w:asciiTheme="minorEastAsia" w:hAnsiTheme="minorEastAsia" w:cs="仿宋_GB2312" w:hint="eastAsia"/>
          <w:bCs/>
          <w:color w:val="333333"/>
          <w:kern w:val="0"/>
          <w:sz w:val="24"/>
        </w:rPr>
        <w:t xml:space="preserve">                                 2021年12月1日</w:t>
      </w:r>
      <w:r>
        <w:rPr>
          <w:rFonts w:asciiTheme="minorEastAsia" w:hAnsiTheme="minorEastAsia" w:cs="仿宋_GB2312" w:hint="eastAsia"/>
          <w:b/>
          <w:color w:val="333333"/>
          <w:kern w:val="0"/>
          <w:sz w:val="24"/>
        </w:rPr>
        <w:br w:type="page"/>
      </w:r>
    </w:p>
    <w:p w:rsidR="00241409" w:rsidRDefault="00274864">
      <w:pPr>
        <w:widowControl/>
        <w:spacing w:line="460" w:lineRule="exact"/>
        <w:jc w:val="left"/>
        <w:rPr>
          <w:rFonts w:asciiTheme="minorEastAsia" w:hAnsiTheme="minorEastAsia" w:cs="仿宋_GB2312"/>
          <w:sz w:val="24"/>
        </w:rPr>
      </w:pPr>
      <w:r>
        <w:rPr>
          <w:rFonts w:asciiTheme="minorEastAsia" w:hAnsiTheme="minorEastAsia" w:cs="仿宋_GB2312" w:hint="eastAsia"/>
          <w:b/>
          <w:color w:val="333333"/>
          <w:kern w:val="0"/>
          <w:sz w:val="24"/>
        </w:rPr>
        <w:lastRenderedPageBreak/>
        <w:t>附件一：报价承诺书</w:t>
      </w:r>
    </w:p>
    <w:p w:rsidR="00241409" w:rsidRDefault="00274864">
      <w:pPr>
        <w:widowControl/>
        <w:spacing w:line="460" w:lineRule="exact"/>
        <w:jc w:val="center"/>
        <w:rPr>
          <w:rFonts w:asciiTheme="minorEastAsia" w:hAnsiTheme="minorEastAsia" w:cs="仿宋_GB2312"/>
          <w:sz w:val="24"/>
        </w:rPr>
      </w:pPr>
      <w:r>
        <w:rPr>
          <w:rFonts w:asciiTheme="minorEastAsia" w:hAnsiTheme="minorEastAsia" w:cs="仿宋_GB2312" w:hint="eastAsia"/>
          <w:b/>
          <w:color w:val="333333"/>
          <w:kern w:val="0"/>
          <w:sz w:val="24"/>
        </w:rPr>
        <w:t>报 价 承 诺 书</w:t>
      </w:r>
    </w:p>
    <w:p w:rsidR="00241409" w:rsidRDefault="00274864">
      <w:pPr>
        <w:snapToGrid w:val="0"/>
        <w:spacing w:line="520" w:lineRule="exact"/>
        <w:outlineLvl w:val="3"/>
        <w:rPr>
          <w:rFonts w:ascii="宋体" w:hAnsi="宋体" w:cs="宋体"/>
          <w:b/>
          <w:bCs/>
          <w:sz w:val="24"/>
        </w:rPr>
      </w:pPr>
      <w:r>
        <w:rPr>
          <w:rFonts w:ascii="宋体" w:hAnsi="宋体" w:cs="宋体" w:hint="eastAsia"/>
          <w:sz w:val="24"/>
          <w:u w:val="single"/>
        </w:rPr>
        <w:t>启东市文化旅游投资集团有限公司</w:t>
      </w:r>
      <w:r>
        <w:rPr>
          <w:rFonts w:ascii="宋体" w:hAnsi="宋体" w:cs="宋体" w:hint="eastAsia"/>
          <w:sz w:val="24"/>
        </w:rPr>
        <w:t>：</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依据贵单位</w:t>
      </w:r>
      <w:r w:rsidRPr="00014405">
        <w:rPr>
          <w:rFonts w:ascii="宋体" w:hAnsi="宋体" w:cs="宋体" w:hint="eastAsia"/>
          <w:sz w:val="24"/>
          <w:u w:val="single"/>
        </w:rPr>
        <w:t>（项目名称)项目</w:t>
      </w:r>
      <w:r>
        <w:rPr>
          <w:rFonts w:ascii="宋体" w:hAnsi="宋体" w:cs="宋体" w:hint="eastAsia"/>
          <w:sz w:val="24"/>
        </w:rPr>
        <w:t>招标采购活动参与的邀请，我方授权</w:t>
      </w:r>
      <w:r>
        <w:rPr>
          <w:rFonts w:ascii="宋体" w:hAnsi="宋体" w:cs="宋体" w:hint="eastAsia"/>
          <w:sz w:val="24"/>
          <w:u w:val="single"/>
        </w:rPr>
        <w:t>（姓名）（职务）</w:t>
      </w:r>
      <w:r>
        <w:rPr>
          <w:rFonts w:ascii="宋体" w:hAnsi="宋体" w:cs="宋体" w:hint="eastAsia"/>
          <w:sz w:val="24"/>
        </w:rPr>
        <w:t>为全权代表参加该项目的招标采购活动工作，全权处理本次招标采购的有关事宜。同时，我公司声明如下：</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1.我方愿意按照询价公告的一切要求，提供完成该项目的全部内容，并按询价公告的要求提供报价。</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2.我方愿按询价公告规定的付款方式执行。</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3.我方已经详细审查了全部询价公告，我方已完全清晰理解询价公告的要求，不存在任何含糊不清和误解之处，同意放弃对询价公告提出异议和质疑的权利。</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 xml:space="preserve">4.我方愿意提供招标采购单位在询价公告中要求的所有资料。 </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5.我方承诺在本次投标中提供的一切文件，无论是原件还是复印件</w:t>
      </w:r>
      <w:proofErr w:type="gramStart"/>
      <w:r>
        <w:rPr>
          <w:rFonts w:ascii="宋体" w:hAnsi="宋体" w:cs="宋体" w:hint="eastAsia"/>
          <w:sz w:val="24"/>
        </w:rPr>
        <w:t>均真实</w:t>
      </w:r>
      <w:proofErr w:type="gramEnd"/>
      <w:r>
        <w:rPr>
          <w:rFonts w:ascii="宋体" w:hAnsi="宋体" w:cs="宋体" w:hint="eastAsia"/>
          <w:sz w:val="24"/>
        </w:rPr>
        <w:t>有效，绝无任何虚假、伪造和夸大的成份。否则，愿承担相应的后果和法律责任。</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6.我方尊重评审小组所作的评定结果，同时也清楚理解到本次招标采购活动中的报价最高并非意味着必定获得成交资格。</w:t>
      </w:r>
    </w:p>
    <w:p w:rsidR="00241409" w:rsidRDefault="00274864">
      <w:pPr>
        <w:snapToGrid w:val="0"/>
        <w:spacing w:line="440" w:lineRule="exact"/>
        <w:ind w:firstLineChars="200" w:firstLine="480"/>
        <w:rPr>
          <w:rFonts w:ascii="宋体" w:hAnsi="宋体" w:cs="宋体"/>
          <w:sz w:val="24"/>
        </w:rPr>
      </w:pPr>
      <w:r>
        <w:rPr>
          <w:rFonts w:ascii="宋体" w:hAnsi="宋体" w:cs="宋体" w:hint="eastAsia"/>
          <w:sz w:val="24"/>
        </w:rPr>
        <w:t>7.一旦我方成交，我方将根据招标文件的规定，严格履行询价公告中规定的每一项要求，按期、按质、按量履行合同是我方应尽的义务及责任。</w:t>
      </w:r>
    </w:p>
    <w:p w:rsidR="00241409" w:rsidRDefault="00241409">
      <w:pPr>
        <w:snapToGrid w:val="0"/>
        <w:spacing w:line="440" w:lineRule="exact"/>
        <w:ind w:firstLineChars="200" w:firstLine="480"/>
        <w:rPr>
          <w:rFonts w:ascii="宋体" w:hAnsi="宋体" w:cs="宋体"/>
          <w:sz w:val="24"/>
        </w:rPr>
      </w:pPr>
    </w:p>
    <w:p w:rsidR="00241409" w:rsidRDefault="00274864">
      <w:pPr>
        <w:snapToGrid w:val="0"/>
        <w:spacing w:line="440" w:lineRule="exact"/>
        <w:ind w:right="120" w:firstLineChars="1000" w:firstLine="2400"/>
        <w:jc w:val="right"/>
        <w:rPr>
          <w:rFonts w:ascii="宋体" w:hAnsi="宋体" w:cs="宋体"/>
          <w:sz w:val="24"/>
        </w:rPr>
      </w:pPr>
      <w:r>
        <w:rPr>
          <w:rFonts w:ascii="宋体" w:hAnsi="宋体" w:cs="宋体" w:hint="eastAsia"/>
          <w:sz w:val="24"/>
        </w:rPr>
        <w:t>报价供应商：（加盖公章）</w:t>
      </w:r>
    </w:p>
    <w:p w:rsidR="00241409" w:rsidRDefault="00274864">
      <w:pPr>
        <w:snapToGrid w:val="0"/>
        <w:spacing w:line="440" w:lineRule="exact"/>
        <w:ind w:firstLineChars="1000" w:firstLine="2400"/>
        <w:jc w:val="right"/>
        <w:rPr>
          <w:rFonts w:ascii="宋体" w:hAnsi="宋体" w:cs="宋体"/>
          <w:sz w:val="24"/>
        </w:rPr>
      </w:pPr>
      <w:r>
        <w:rPr>
          <w:rFonts w:ascii="宋体" w:hAnsi="宋体" w:cs="宋体" w:hint="eastAsia"/>
          <w:sz w:val="24"/>
        </w:rPr>
        <w:t>法定代表人或被授权人或经营者：（签字或盖章）</w:t>
      </w:r>
    </w:p>
    <w:p w:rsidR="00241409" w:rsidRDefault="00274864">
      <w:pPr>
        <w:snapToGrid w:val="0"/>
        <w:spacing w:line="440" w:lineRule="exact"/>
        <w:jc w:val="center"/>
        <w:rPr>
          <w:rFonts w:ascii="宋体" w:hAnsi="宋体" w:cs="宋体"/>
          <w:sz w:val="24"/>
        </w:rPr>
      </w:pPr>
      <w:r>
        <w:rPr>
          <w:rFonts w:ascii="宋体" w:hAnsi="宋体" w:cs="宋体" w:hint="eastAsia"/>
          <w:sz w:val="24"/>
        </w:rPr>
        <w:t xml:space="preserve">                        年      月     日</w:t>
      </w:r>
    </w:p>
    <w:p w:rsidR="00241409" w:rsidRDefault="00274864">
      <w:pPr>
        <w:widowControl/>
        <w:spacing w:line="460" w:lineRule="exact"/>
        <w:ind w:firstLineChars="1900" w:firstLine="4560"/>
        <w:rPr>
          <w:rFonts w:asciiTheme="minorEastAsia" w:hAnsiTheme="minorEastAsia" w:cs="仿宋_GB2312"/>
          <w:sz w:val="24"/>
        </w:rPr>
      </w:pPr>
      <w:r>
        <w:rPr>
          <w:rFonts w:asciiTheme="minorEastAsia" w:hAnsiTheme="minorEastAsia" w:cs="仿宋_GB2312" w:hint="eastAsia"/>
          <w:color w:val="333333"/>
          <w:kern w:val="0"/>
          <w:sz w:val="24"/>
        </w:rPr>
        <w:t> </w:t>
      </w:r>
    </w:p>
    <w:p w:rsidR="00241409" w:rsidRDefault="00274864">
      <w:pPr>
        <w:widowControl/>
        <w:spacing w:line="460" w:lineRule="exact"/>
        <w:ind w:firstLineChars="1900" w:firstLine="4560"/>
        <w:rPr>
          <w:rFonts w:asciiTheme="minorEastAsia" w:hAnsiTheme="minorEastAsia" w:cs="仿宋_GB2312"/>
          <w:sz w:val="24"/>
        </w:rPr>
      </w:pPr>
      <w:r>
        <w:rPr>
          <w:rFonts w:asciiTheme="minorEastAsia" w:hAnsiTheme="minorEastAsia" w:cs="仿宋_GB2312" w:hint="eastAsia"/>
          <w:color w:val="333333"/>
          <w:kern w:val="0"/>
          <w:sz w:val="24"/>
        </w:rPr>
        <w:t> </w:t>
      </w:r>
    </w:p>
    <w:p w:rsidR="00241409" w:rsidRDefault="00274864">
      <w:pPr>
        <w:widowControl/>
        <w:spacing w:line="460" w:lineRule="exact"/>
        <w:ind w:firstLineChars="1900" w:firstLine="4560"/>
        <w:rPr>
          <w:rFonts w:asciiTheme="minorEastAsia" w:hAnsiTheme="minorEastAsia" w:cs="仿宋_GB2312"/>
          <w:sz w:val="24"/>
        </w:rPr>
      </w:pPr>
      <w:r>
        <w:rPr>
          <w:rFonts w:asciiTheme="minorEastAsia" w:hAnsiTheme="minorEastAsia" w:cs="仿宋_GB2312" w:hint="eastAsia"/>
          <w:color w:val="333333"/>
          <w:kern w:val="0"/>
          <w:sz w:val="24"/>
        </w:rPr>
        <w:t> </w:t>
      </w:r>
    </w:p>
    <w:p w:rsidR="00241409" w:rsidRDefault="00274864">
      <w:pPr>
        <w:widowControl/>
        <w:spacing w:line="460" w:lineRule="exact"/>
        <w:ind w:firstLineChars="1900" w:firstLine="4560"/>
        <w:rPr>
          <w:rFonts w:asciiTheme="minorEastAsia" w:hAnsiTheme="minorEastAsia" w:cs="仿宋_GB2312"/>
          <w:sz w:val="24"/>
        </w:rPr>
      </w:pPr>
      <w:r>
        <w:rPr>
          <w:rFonts w:asciiTheme="minorEastAsia" w:hAnsiTheme="minorEastAsia" w:cs="仿宋_GB2312" w:hint="eastAsia"/>
          <w:color w:val="333333"/>
          <w:kern w:val="0"/>
          <w:sz w:val="24"/>
        </w:rPr>
        <w:t> </w:t>
      </w:r>
    </w:p>
    <w:p w:rsidR="00241409" w:rsidRDefault="00274864">
      <w:pPr>
        <w:widowControl/>
        <w:spacing w:line="460" w:lineRule="exact"/>
        <w:ind w:firstLineChars="1900" w:firstLine="4560"/>
        <w:rPr>
          <w:rFonts w:asciiTheme="minorEastAsia" w:hAnsiTheme="minorEastAsia" w:cs="仿宋_GB2312"/>
          <w:sz w:val="24"/>
        </w:rPr>
      </w:pPr>
      <w:r>
        <w:rPr>
          <w:rFonts w:asciiTheme="minorEastAsia" w:hAnsiTheme="minorEastAsia" w:cs="仿宋_GB2312" w:hint="eastAsia"/>
          <w:color w:val="333333"/>
          <w:kern w:val="0"/>
          <w:sz w:val="24"/>
        </w:rPr>
        <w:t> </w:t>
      </w:r>
    </w:p>
    <w:p w:rsidR="00241409" w:rsidRDefault="00274864">
      <w:pPr>
        <w:widowControl/>
        <w:spacing w:line="460" w:lineRule="exact"/>
        <w:rPr>
          <w:rFonts w:asciiTheme="minorEastAsia" w:hAnsiTheme="minorEastAsia" w:cs="仿宋_GB2312"/>
          <w:b/>
          <w:color w:val="333333"/>
          <w:kern w:val="0"/>
          <w:sz w:val="24"/>
        </w:rPr>
      </w:pPr>
      <w:r>
        <w:rPr>
          <w:rFonts w:asciiTheme="minorEastAsia" w:hAnsiTheme="minorEastAsia" w:cs="仿宋_GB2312" w:hint="eastAsia"/>
          <w:b/>
          <w:color w:val="333333"/>
          <w:kern w:val="0"/>
          <w:sz w:val="24"/>
        </w:rPr>
        <w:t> </w:t>
      </w:r>
    </w:p>
    <w:p w:rsidR="00241409" w:rsidRDefault="00241409">
      <w:pPr>
        <w:widowControl/>
        <w:spacing w:line="460" w:lineRule="exact"/>
        <w:rPr>
          <w:rFonts w:asciiTheme="minorEastAsia" w:hAnsiTheme="minorEastAsia" w:cs="仿宋_GB2312"/>
          <w:sz w:val="24"/>
        </w:rPr>
      </w:pPr>
    </w:p>
    <w:p w:rsidR="00241409" w:rsidRDefault="00274864">
      <w:pPr>
        <w:widowControl/>
        <w:jc w:val="left"/>
        <w:rPr>
          <w:rFonts w:asciiTheme="minorEastAsia" w:hAnsiTheme="minorEastAsia" w:cs="仿宋"/>
          <w:b/>
          <w:color w:val="333333"/>
          <w:sz w:val="24"/>
          <w:shd w:val="clear" w:color="auto" w:fill="FFFFFF"/>
        </w:rPr>
      </w:pPr>
      <w:r>
        <w:rPr>
          <w:rFonts w:asciiTheme="minorEastAsia" w:hAnsiTheme="minorEastAsia" w:cs="仿宋"/>
          <w:b/>
          <w:color w:val="333333"/>
          <w:sz w:val="24"/>
          <w:shd w:val="clear" w:color="auto" w:fill="FFFFFF"/>
        </w:rPr>
        <w:br w:type="page"/>
      </w:r>
    </w:p>
    <w:p w:rsidR="00241409" w:rsidRDefault="00274864">
      <w:pPr>
        <w:spacing w:line="500" w:lineRule="exact"/>
        <w:jc w:val="left"/>
        <w:rPr>
          <w:rFonts w:asciiTheme="minorEastAsia" w:hAnsiTheme="minorEastAsia" w:cs="仿宋"/>
          <w:b/>
          <w:color w:val="333333"/>
          <w:sz w:val="24"/>
          <w:shd w:val="clear" w:color="auto" w:fill="FFFFFF"/>
        </w:rPr>
      </w:pPr>
      <w:r>
        <w:rPr>
          <w:rFonts w:asciiTheme="minorEastAsia" w:hAnsiTheme="minorEastAsia" w:cs="仿宋" w:hint="eastAsia"/>
          <w:b/>
          <w:color w:val="333333"/>
          <w:sz w:val="24"/>
          <w:shd w:val="clear" w:color="auto" w:fill="FFFFFF"/>
        </w:rPr>
        <w:lastRenderedPageBreak/>
        <w:t>附件二：</w:t>
      </w:r>
    </w:p>
    <w:p w:rsidR="00241409" w:rsidRDefault="00274864">
      <w:pPr>
        <w:snapToGrid w:val="0"/>
        <w:spacing w:line="520" w:lineRule="exact"/>
        <w:ind w:firstLineChars="1350" w:firstLine="3253"/>
        <w:rPr>
          <w:rFonts w:ascii="宋体" w:hAnsi="宋体" w:cs="宋体"/>
          <w:b/>
          <w:bCs/>
          <w:sz w:val="24"/>
        </w:rPr>
      </w:pPr>
      <w:r>
        <w:rPr>
          <w:rFonts w:ascii="宋体" w:hAnsi="宋体" w:cs="宋体" w:hint="eastAsia"/>
          <w:b/>
          <w:bCs/>
          <w:sz w:val="24"/>
        </w:rPr>
        <w:t>2、授权委托书</w:t>
      </w:r>
    </w:p>
    <w:p w:rsidR="00241409" w:rsidRDefault="00274864">
      <w:pPr>
        <w:snapToGrid w:val="0"/>
        <w:spacing w:line="520" w:lineRule="exact"/>
        <w:jc w:val="center"/>
        <w:rPr>
          <w:rFonts w:ascii="宋体" w:hAnsi="宋体" w:cs="宋体"/>
          <w:sz w:val="24"/>
        </w:rPr>
      </w:pPr>
      <w:r>
        <w:rPr>
          <w:rFonts w:ascii="宋体" w:hAnsi="宋体" w:cs="宋体" w:hint="eastAsia"/>
          <w:sz w:val="24"/>
        </w:rPr>
        <w:t>（委托代理人参加投标，须出示此证明）</w:t>
      </w:r>
    </w:p>
    <w:p w:rsidR="00241409" w:rsidRDefault="00274864">
      <w:pPr>
        <w:snapToGrid w:val="0"/>
        <w:spacing w:line="520" w:lineRule="exact"/>
        <w:outlineLvl w:val="3"/>
        <w:rPr>
          <w:rFonts w:ascii="宋体" w:hAnsi="宋体" w:cs="宋体"/>
          <w:b/>
          <w:bCs/>
          <w:sz w:val="24"/>
        </w:rPr>
      </w:pPr>
      <w:r>
        <w:rPr>
          <w:rFonts w:ascii="宋体" w:hAnsi="宋体" w:cs="宋体" w:hint="eastAsia"/>
          <w:sz w:val="24"/>
          <w:u w:val="single"/>
        </w:rPr>
        <w:t>启东市文化旅游投资集团有限公司</w:t>
      </w:r>
      <w:r>
        <w:rPr>
          <w:rFonts w:ascii="宋体" w:hAnsi="宋体" w:cs="宋体" w:hint="eastAsia"/>
          <w:sz w:val="24"/>
        </w:rPr>
        <w:t>：</w:t>
      </w:r>
    </w:p>
    <w:p w:rsidR="00241409" w:rsidRDefault="00274864">
      <w:pPr>
        <w:snapToGrid w:val="0"/>
        <w:spacing w:line="520" w:lineRule="exact"/>
        <w:ind w:left="1" w:firstLineChars="200" w:firstLine="480"/>
        <w:rPr>
          <w:rFonts w:ascii="宋体" w:hAnsi="宋体" w:cs="宋体"/>
          <w:sz w:val="24"/>
        </w:rPr>
      </w:pPr>
      <w:r>
        <w:rPr>
          <w:rFonts w:ascii="宋体" w:hAnsi="宋体" w:cs="宋体" w:hint="eastAsia"/>
          <w:sz w:val="24"/>
        </w:rPr>
        <w:t>兹授权</w:t>
      </w:r>
      <w:r>
        <w:rPr>
          <w:rFonts w:ascii="宋体" w:hAnsi="宋体" w:cs="宋体" w:hint="eastAsia"/>
          <w:sz w:val="24"/>
          <w:u w:val="single"/>
        </w:rPr>
        <w:t xml:space="preserve">               （</w:t>
      </w:r>
      <w:r>
        <w:rPr>
          <w:rFonts w:ascii="宋体" w:hAnsi="宋体" w:cs="宋体" w:hint="eastAsia"/>
          <w:sz w:val="24"/>
        </w:rPr>
        <w:t>被授权人的姓名）代表我公司参加</w:t>
      </w:r>
      <w:r>
        <w:rPr>
          <w:rFonts w:ascii="宋体" w:hAnsi="宋体" w:cs="宋体" w:hint="eastAsia"/>
          <w:sz w:val="24"/>
          <w:u w:val="single"/>
        </w:rPr>
        <w:t>（项目名称)</w:t>
      </w:r>
      <w:r>
        <w:rPr>
          <w:rFonts w:ascii="宋体" w:hAnsi="宋体" w:cs="宋体" w:hint="eastAsia"/>
          <w:sz w:val="24"/>
        </w:rPr>
        <w:t>项目的招标活动，全权处理一切与该项目招标有关的事务。其在办理上述事宜过程中所签署的所有文件我公司均予以承认。</w:t>
      </w:r>
    </w:p>
    <w:p w:rsidR="00241409" w:rsidRDefault="00274864">
      <w:pPr>
        <w:snapToGrid w:val="0"/>
        <w:spacing w:line="520" w:lineRule="exact"/>
        <w:ind w:left="1" w:firstLineChars="200" w:firstLine="480"/>
        <w:rPr>
          <w:rFonts w:ascii="宋体" w:hAnsi="宋体"/>
          <w:sz w:val="24"/>
        </w:rPr>
      </w:pPr>
      <w:r>
        <w:rPr>
          <w:rFonts w:ascii="宋体" w:hAnsi="宋体" w:cs="宋体" w:hint="eastAsia"/>
          <w:sz w:val="24"/>
        </w:rPr>
        <w:t>被授权人无转委托权。特此委托。</w:t>
      </w:r>
    </w:p>
    <w:p w:rsidR="00241409" w:rsidRDefault="00274864">
      <w:pPr>
        <w:snapToGrid w:val="0"/>
        <w:spacing w:line="520" w:lineRule="exact"/>
        <w:rPr>
          <w:rFonts w:ascii="宋体" w:hAnsi="宋体" w:cs="宋体"/>
          <w:sz w:val="24"/>
        </w:rPr>
      </w:pPr>
      <w:r>
        <w:rPr>
          <w:rFonts w:ascii="宋体" w:hAnsi="宋体" w:cs="宋体" w:hint="eastAsia"/>
          <w:sz w:val="24"/>
        </w:rPr>
        <w:t>附：被授权人情况：</w:t>
      </w:r>
    </w:p>
    <w:p w:rsidR="00241409" w:rsidRDefault="00274864">
      <w:pPr>
        <w:snapToGrid w:val="0"/>
        <w:spacing w:line="520" w:lineRule="exact"/>
        <w:rPr>
          <w:rFonts w:ascii="宋体" w:hAnsi="宋体" w:cs="宋体"/>
          <w:sz w:val="24"/>
          <w:u w:val="single"/>
        </w:rPr>
      </w:pPr>
      <w:r>
        <w:rPr>
          <w:rFonts w:ascii="宋体" w:hAnsi="宋体" w:cs="宋体" w:hint="eastAsia"/>
          <w:sz w:val="24"/>
        </w:rPr>
        <w:t>姓名：性别：年龄：职务：</w:t>
      </w:r>
    </w:p>
    <w:p w:rsidR="00241409" w:rsidRDefault="00274864">
      <w:pPr>
        <w:snapToGrid w:val="0"/>
        <w:spacing w:line="520" w:lineRule="exact"/>
        <w:rPr>
          <w:rFonts w:ascii="宋体" w:hAnsi="宋体" w:cs="宋体"/>
          <w:sz w:val="24"/>
        </w:rPr>
      </w:pPr>
      <w:r>
        <w:rPr>
          <w:rFonts w:ascii="宋体" w:hAnsi="宋体" w:cs="宋体" w:hint="eastAsia"/>
          <w:sz w:val="24"/>
        </w:rPr>
        <w:t>身份证号码：</w:t>
      </w:r>
    </w:p>
    <w:p w:rsidR="00241409" w:rsidRDefault="00274864">
      <w:pPr>
        <w:snapToGrid w:val="0"/>
        <w:spacing w:line="520" w:lineRule="exact"/>
        <w:rPr>
          <w:rFonts w:ascii="宋体" w:hAnsi="宋体" w:cs="宋体"/>
          <w:sz w:val="24"/>
        </w:rPr>
      </w:pPr>
      <w:r>
        <w:rPr>
          <w:rFonts w:ascii="宋体" w:hAnsi="宋体" w:cs="宋体" w:hint="eastAsia"/>
          <w:sz w:val="24"/>
        </w:rPr>
        <w:t>手机：传真：</w:t>
      </w:r>
    </w:p>
    <w:p w:rsidR="00241409" w:rsidRDefault="00274864">
      <w:pPr>
        <w:snapToGrid w:val="0"/>
        <w:spacing w:line="520" w:lineRule="exact"/>
        <w:rPr>
          <w:rFonts w:ascii="宋体" w:hAnsi="宋体" w:cs="宋体"/>
          <w:sz w:val="24"/>
        </w:rPr>
      </w:pPr>
      <w:r>
        <w:rPr>
          <w:rFonts w:ascii="宋体" w:hAnsi="宋体" w:cs="宋体" w:hint="eastAsia"/>
          <w:sz w:val="24"/>
        </w:rPr>
        <w:t> </w:t>
      </w:r>
    </w:p>
    <w:p w:rsidR="00241409" w:rsidRDefault="00274864">
      <w:pPr>
        <w:snapToGrid w:val="0"/>
        <w:spacing w:line="520" w:lineRule="exact"/>
        <w:rPr>
          <w:rFonts w:ascii="宋体" w:hAnsi="宋体" w:cs="宋体"/>
          <w:sz w:val="24"/>
        </w:rPr>
      </w:pPr>
      <w:r>
        <w:rPr>
          <w:rFonts w:ascii="宋体" w:hAnsi="宋体" w:cs="宋体" w:hint="eastAsia"/>
          <w:sz w:val="24"/>
        </w:rPr>
        <w:t>单位名称（公章）             法定代表人或经营者（签字或盖章）</w:t>
      </w:r>
    </w:p>
    <w:p w:rsidR="00241409" w:rsidRDefault="00274864">
      <w:pPr>
        <w:snapToGrid w:val="0"/>
        <w:spacing w:line="520" w:lineRule="exact"/>
        <w:ind w:firstLineChars="500" w:firstLine="1200"/>
        <w:rPr>
          <w:rFonts w:ascii="宋体" w:hAnsi="宋体" w:cs="宋体"/>
          <w:sz w:val="24"/>
        </w:rPr>
      </w:pPr>
      <w:r>
        <w:rPr>
          <w:rFonts w:ascii="宋体" w:hAnsi="宋体" w:cs="宋体" w:hint="eastAsia"/>
          <w:sz w:val="24"/>
        </w:rPr>
        <w:t xml:space="preserve">年   月   日                 年   月    日  </w:t>
      </w:r>
    </w:p>
    <w:p w:rsidR="00241409" w:rsidRDefault="00241409">
      <w:pPr>
        <w:spacing w:line="480" w:lineRule="exact"/>
        <w:rPr>
          <w:rFonts w:ascii="宋体" w:hAnsi="宋体" w:cs="宋体"/>
          <w:sz w:val="28"/>
          <w:szCs w:val="28"/>
        </w:rPr>
      </w:pPr>
    </w:p>
    <w:p w:rsidR="00241409" w:rsidRDefault="00274864">
      <w:pPr>
        <w:snapToGrid w:val="0"/>
        <w:spacing w:line="520" w:lineRule="exact"/>
        <w:rPr>
          <w:rFonts w:ascii="宋体" w:hAnsi="宋体" w:cs="宋体"/>
          <w:sz w:val="24"/>
        </w:rPr>
      </w:pPr>
      <w:r>
        <w:rPr>
          <w:rFonts w:ascii="宋体" w:hAnsi="宋体" w:cs="宋体" w:hint="eastAsia"/>
          <w:sz w:val="24"/>
        </w:rPr>
        <w:t>法定代表人或经营者身份证复印件</w:t>
      </w:r>
    </w:p>
    <w:tbl>
      <w:tblPr>
        <w:tblStyle w:val="ac"/>
        <w:tblW w:w="0" w:type="auto"/>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30"/>
        <w:gridCol w:w="3641"/>
      </w:tblGrid>
      <w:tr w:rsidR="00241409">
        <w:trPr>
          <w:trHeight w:val="2269"/>
        </w:trPr>
        <w:tc>
          <w:tcPr>
            <w:tcW w:w="3730" w:type="dxa"/>
            <w:vAlign w:val="center"/>
          </w:tcPr>
          <w:p w:rsidR="00241409" w:rsidRDefault="00274864">
            <w:pPr>
              <w:snapToGrid w:val="0"/>
              <w:spacing w:line="520" w:lineRule="exact"/>
              <w:jc w:val="center"/>
              <w:rPr>
                <w:rFonts w:ascii="宋体" w:hAnsi="宋体" w:cs="宋体"/>
                <w:sz w:val="24"/>
              </w:rPr>
            </w:pPr>
            <w:r>
              <w:rPr>
                <w:rFonts w:ascii="宋体" w:hAnsi="宋体" w:cs="宋体" w:hint="eastAsia"/>
                <w:sz w:val="24"/>
              </w:rPr>
              <w:t>（粘贴此处）</w:t>
            </w:r>
          </w:p>
        </w:tc>
        <w:tc>
          <w:tcPr>
            <w:tcW w:w="3641" w:type="dxa"/>
            <w:vAlign w:val="center"/>
          </w:tcPr>
          <w:p w:rsidR="00241409" w:rsidRDefault="00274864">
            <w:pPr>
              <w:snapToGrid w:val="0"/>
              <w:spacing w:line="520" w:lineRule="exact"/>
              <w:jc w:val="center"/>
              <w:rPr>
                <w:rFonts w:ascii="宋体" w:hAnsi="宋体" w:cs="宋体"/>
                <w:sz w:val="24"/>
              </w:rPr>
            </w:pPr>
            <w:r>
              <w:rPr>
                <w:rFonts w:ascii="宋体" w:hAnsi="宋体" w:cs="宋体" w:hint="eastAsia"/>
                <w:sz w:val="24"/>
              </w:rPr>
              <w:t>（粘贴此处）</w:t>
            </w:r>
          </w:p>
        </w:tc>
      </w:tr>
    </w:tbl>
    <w:p w:rsidR="00241409" w:rsidRDefault="00274864">
      <w:pPr>
        <w:snapToGrid w:val="0"/>
        <w:spacing w:line="520" w:lineRule="exact"/>
        <w:rPr>
          <w:rFonts w:ascii="宋体" w:hAnsi="宋体" w:cs="宋体"/>
          <w:sz w:val="24"/>
        </w:rPr>
      </w:pPr>
      <w:r>
        <w:rPr>
          <w:rFonts w:ascii="宋体" w:hAnsi="宋体" w:cs="宋体" w:hint="eastAsia"/>
          <w:sz w:val="24"/>
        </w:rPr>
        <w:t>被授权人身份证复印件</w:t>
      </w:r>
    </w:p>
    <w:tbl>
      <w:tblPr>
        <w:tblStyle w:val="ac"/>
        <w:tblW w:w="0" w:type="auto"/>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730"/>
        <w:gridCol w:w="3641"/>
      </w:tblGrid>
      <w:tr w:rsidR="00241409">
        <w:trPr>
          <w:trHeight w:val="2269"/>
        </w:trPr>
        <w:tc>
          <w:tcPr>
            <w:tcW w:w="3730" w:type="dxa"/>
            <w:vAlign w:val="center"/>
          </w:tcPr>
          <w:p w:rsidR="00241409" w:rsidRDefault="00274864">
            <w:pPr>
              <w:snapToGrid w:val="0"/>
              <w:spacing w:line="520" w:lineRule="exact"/>
              <w:jc w:val="center"/>
              <w:rPr>
                <w:rFonts w:ascii="宋体" w:hAnsi="宋体" w:cs="宋体"/>
                <w:sz w:val="24"/>
              </w:rPr>
            </w:pPr>
            <w:r>
              <w:rPr>
                <w:rFonts w:ascii="宋体" w:hAnsi="宋体" w:cs="宋体" w:hint="eastAsia"/>
                <w:sz w:val="24"/>
              </w:rPr>
              <w:t>（粘贴此处）</w:t>
            </w:r>
          </w:p>
        </w:tc>
        <w:tc>
          <w:tcPr>
            <w:tcW w:w="3641" w:type="dxa"/>
            <w:vAlign w:val="center"/>
          </w:tcPr>
          <w:p w:rsidR="00241409" w:rsidRDefault="00274864">
            <w:pPr>
              <w:snapToGrid w:val="0"/>
              <w:spacing w:line="520" w:lineRule="exact"/>
              <w:jc w:val="center"/>
              <w:rPr>
                <w:rFonts w:ascii="宋体" w:hAnsi="宋体" w:cs="宋体"/>
                <w:sz w:val="24"/>
              </w:rPr>
            </w:pPr>
            <w:r>
              <w:rPr>
                <w:rFonts w:ascii="宋体" w:hAnsi="宋体" w:cs="宋体" w:hint="eastAsia"/>
                <w:sz w:val="24"/>
              </w:rPr>
              <w:t>（粘贴此处）</w:t>
            </w:r>
          </w:p>
        </w:tc>
      </w:tr>
    </w:tbl>
    <w:p w:rsidR="00241409" w:rsidRDefault="00274864">
      <w:pPr>
        <w:pStyle w:val="5"/>
        <w:spacing w:line="360" w:lineRule="auto"/>
        <w:jc w:val="left"/>
        <w:rPr>
          <w:rFonts w:asciiTheme="minorEastAsia" w:eastAsiaTheme="minorEastAsia" w:hAnsiTheme="minorEastAsia" w:cs="仿宋_GB2312"/>
          <w:b/>
          <w:bCs/>
        </w:rPr>
      </w:pPr>
      <w:r>
        <w:rPr>
          <w:rFonts w:asciiTheme="minorEastAsia" w:eastAsiaTheme="minorEastAsia" w:hAnsiTheme="minorEastAsia" w:cs="仿宋_GB2312" w:hint="eastAsia"/>
          <w:b/>
          <w:bCs/>
        </w:rPr>
        <w:lastRenderedPageBreak/>
        <w:t>附件三：</w:t>
      </w:r>
    </w:p>
    <w:p w:rsidR="00241409" w:rsidRDefault="00241409">
      <w:pPr>
        <w:pStyle w:val="ab"/>
        <w:ind w:firstLineChars="200" w:firstLine="482"/>
        <w:jc w:val="center"/>
        <w:rPr>
          <w:rFonts w:asciiTheme="minorEastAsia" w:hAnsiTheme="minorEastAsia"/>
          <w:b/>
          <w:color w:val="000000"/>
          <w:kern w:val="2"/>
        </w:rPr>
      </w:pPr>
    </w:p>
    <w:p w:rsidR="00241409" w:rsidRDefault="00274864">
      <w:pPr>
        <w:pStyle w:val="ab"/>
        <w:ind w:firstLineChars="200" w:firstLine="482"/>
        <w:jc w:val="both"/>
        <w:rPr>
          <w:rFonts w:asciiTheme="minorEastAsia" w:hAnsiTheme="minorEastAsia"/>
          <w:b/>
          <w:bCs/>
          <w:color w:val="000000"/>
          <w:kern w:val="2"/>
        </w:rPr>
      </w:pPr>
      <w:r>
        <w:rPr>
          <w:rFonts w:asciiTheme="minorEastAsia" w:hAnsiTheme="minorEastAsia" w:hint="eastAsia"/>
          <w:b/>
          <w:color w:val="000000"/>
          <w:kern w:val="2"/>
        </w:rPr>
        <w:t>参加政府采购活动前 3 年内在经营活动中没有重大违法记</w:t>
      </w:r>
      <w:r>
        <w:rPr>
          <w:rFonts w:asciiTheme="minorEastAsia" w:hAnsiTheme="minorEastAsia" w:hint="eastAsia"/>
          <w:b/>
          <w:bCs/>
          <w:color w:val="000000"/>
          <w:kern w:val="2"/>
        </w:rPr>
        <w:t>录和失信记录</w:t>
      </w:r>
    </w:p>
    <w:p w:rsidR="00241409" w:rsidRDefault="00241409">
      <w:pPr>
        <w:pStyle w:val="ab"/>
        <w:ind w:firstLineChars="200" w:firstLine="482"/>
        <w:jc w:val="center"/>
        <w:rPr>
          <w:rFonts w:asciiTheme="minorEastAsia" w:hAnsiTheme="minorEastAsia"/>
          <w:b/>
          <w:bCs/>
          <w:color w:val="000000"/>
          <w:kern w:val="2"/>
        </w:rPr>
      </w:pPr>
    </w:p>
    <w:p w:rsidR="00241409" w:rsidRDefault="00274864">
      <w:pPr>
        <w:pStyle w:val="ab"/>
        <w:ind w:firstLineChars="200" w:firstLine="482"/>
        <w:jc w:val="center"/>
        <w:rPr>
          <w:rFonts w:asciiTheme="minorEastAsia" w:hAnsiTheme="minorEastAsia"/>
          <w:b/>
          <w:color w:val="000000"/>
        </w:rPr>
      </w:pPr>
      <w:r>
        <w:rPr>
          <w:rFonts w:asciiTheme="minorEastAsia" w:hAnsiTheme="minorEastAsia" w:hint="eastAsia"/>
          <w:b/>
          <w:bCs/>
          <w:color w:val="000000"/>
          <w:kern w:val="2"/>
        </w:rPr>
        <w:t>的书面声明</w:t>
      </w:r>
    </w:p>
    <w:p w:rsidR="00241409" w:rsidRDefault="00241409">
      <w:pPr>
        <w:spacing w:line="460" w:lineRule="exact"/>
        <w:ind w:firstLine="881"/>
        <w:jc w:val="center"/>
        <w:rPr>
          <w:rFonts w:asciiTheme="minorEastAsia" w:hAnsiTheme="minorEastAsia" w:cs="宋体"/>
          <w:b/>
          <w:color w:val="000000"/>
          <w:sz w:val="24"/>
        </w:rPr>
      </w:pPr>
    </w:p>
    <w:p w:rsidR="00241409" w:rsidRDefault="00274864">
      <w:pPr>
        <w:spacing w:line="500" w:lineRule="exact"/>
        <w:ind w:firstLine="482"/>
        <w:rPr>
          <w:rFonts w:asciiTheme="minorEastAsia" w:hAnsiTheme="minorEastAsia" w:cs="宋体"/>
          <w:bCs/>
          <w:color w:val="000000"/>
          <w:sz w:val="24"/>
        </w:rPr>
      </w:pPr>
      <w:r>
        <w:rPr>
          <w:rFonts w:asciiTheme="minorEastAsia" w:hAnsiTheme="minorEastAsia" w:cs="宋体" w:hint="eastAsia"/>
          <w:bCs/>
          <w:color w:val="000000"/>
          <w:sz w:val="24"/>
        </w:rPr>
        <w:t>我公司郑重声明：参加本次政府采购活动前 3 年内，我公司在经营活动中没有因违法经营受到刑事处罚或者责令停产停业、吊销许可证或者执照、较大数额罚款等行政处罚。</w:t>
      </w:r>
    </w:p>
    <w:p w:rsidR="00241409" w:rsidRDefault="00274864">
      <w:pPr>
        <w:spacing w:line="500" w:lineRule="exact"/>
        <w:ind w:firstLine="482"/>
        <w:rPr>
          <w:rFonts w:asciiTheme="minorEastAsia" w:hAnsiTheme="minorEastAsia" w:cs="宋体"/>
          <w:bCs/>
          <w:color w:val="000000"/>
          <w:sz w:val="24"/>
        </w:rPr>
      </w:pPr>
      <w:r>
        <w:rPr>
          <w:rFonts w:asciiTheme="minorEastAsia" w:hAnsiTheme="minorEastAsia" w:cs="宋体" w:hint="eastAsia"/>
          <w:bCs/>
          <w:color w:val="000000"/>
          <w:sz w:val="24"/>
        </w:rPr>
        <w:t>在</w:t>
      </w:r>
      <w:r>
        <w:rPr>
          <w:rFonts w:asciiTheme="minorEastAsia" w:hAnsiTheme="minorEastAsia" w:cs="宋体" w:hint="eastAsia"/>
          <w:color w:val="000000"/>
          <w:sz w:val="24"/>
        </w:rPr>
        <w:t>投标截止时间节点，没有被“信用中国”（www.creditchina.gov.cn）、“中国政府采购网”（www.ccgp.gov.cn）、“信用江苏”（www.jscredit.cn/index.htm）网站列入失信被执行人、重大税收违法案件当事人名单、政府采购严重违法失信行为记录名单。</w:t>
      </w:r>
    </w:p>
    <w:p w:rsidR="00241409" w:rsidRDefault="00241409">
      <w:pPr>
        <w:spacing w:line="460" w:lineRule="exact"/>
        <w:rPr>
          <w:rFonts w:asciiTheme="minorEastAsia" w:hAnsiTheme="minorEastAsia" w:cs="宋体"/>
          <w:bCs/>
          <w:color w:val="000000"/>
          <w:sz w:val="24"/>
        </w:rPr>
      </w:pPr>
    </w:p>
    <w:p w:rsidR="00241409" w:rsidRDefault="00274864">
      <w:pPr>
        <w:spacing w:line="460" w:lineRule="exact"/>
        <w:ind w:firstLineChars="1200" w:firstLine="2880"/>
        <w:rPr>
          <w:rFonts w:asciiTheme="minorEastAsia" w:hAnsiTheme="minorEastAsia" w:cs="宋体"/>
          <w:bCs/>
          <w:color w:val="000000"/>
          <w:sz w:val="24"/>
        </w:rPr>
      </w:pPr>
      <w:r>
        <w:rPr>
          <w:rFonts w:asciiTheme="minorEastAsia" w:hAnsiTheme="minorEastAsia" w:cs="宋体" w:hint="eastAsia"/>
          <w:bCs/>
          <w:color w:val="000000"/>
          <w:sz w:val="24"/>
        </w:rPr>
        <w:t>报价供应商名称（公章）：</w:t>
      </w:r>
    </w:p>
    <w:p w:rsidR="00241409" w:rsidRDefault="00274864">
      <w:pPr>
        <w:spacing w:line="460" w:lineRule="exact"/>
        <w:rPr>
          <w:rFonts w:asciiTheme="minorEastAsia" w:hAnsiTheme="minorEastAsia" w:cs="宋体"/>
          <w:bCs/>
          <w:color w:val="000000"/>
          <w:sz w:val="24"/>
        </w:rPr>
      </w:pPr>
      <w:r>
        <w:rPr>
          <w:rFonts w:asciiTheme="minorEastAsia" w:hAnsiTheme="minorEastAsia" w:cs="宋体" w:hint="eastAsia"/>
          <w:bCs/>
          <w:color w:val="000000"/>
          <w:sz w:val="24"/>
        </w:rPr>
        <w:t xml:space="preserve">                        法定代表人或被授权人</w:t>
      </w:r>
      <w:r>
        <w:rPr>
          <w:rFonts w:ascii="宋体" w:hAnsi="宋体" w:cs="宋体" w:hint="eastAsia"/>
          <w:sz w:val="24"/>
        </w:rPr>
        <w:t>或经营者</w:t>
      </w:r>
      <w:r>
        <w:rPr>
          <w:rFonts w:asciiTheme="minorEastAsia" w:hAnsiTheme="minorEastAsia" w:cs="宋体" w:hint="eastAsia"/>
          <w:bCs/>
          <w:color w:val="000000"/>
          <w:sz w:val="24"/>
        </w:rPr>
        <w:t>（签字或盖章）：</w:t>
      </w:r>
    </w:p>
    <w:p w:rsidR="00241409" w:rsidRDefault="00274864">
      <w:pPr>
        <w:spacing w:line="460" w:lineRule="exact"/>
        <w:rPr>
          <w:rFonts w:asciiTheme="minorEastAsia" w:hAnsiTheme="minorEastAsia" w:cs="宋体"/>
          <w:bCs/>
          <w:color w:val="000000"/>
          <w:sz w:val="24"/>
        </w:rPr>
      </w:pPr>
      <w:r>
        <w:rPr>
          <w:rFonts w:asciiTheme="minorEastAsia" w:hAnsiTheme="minorEastAsia" w:cs="宋体" w:hint="eastAsia"/>
          <w:bCs/>
          <w:color w:val="000000"/>
          <w:sz w:val="24"/>
        </w:rPr>
        <w:t xml:space="preserve">                        日期：  年  月  日</w:t>
      </w:r>
    </w:p>
    <w:p w:rsidR="00241409" w:rsidRDefault="00241409">
      <w:pPr>
        <w:rPr>
          <w:rFonts w:asciiTheme="minorEastAsia" w:hAnsiTheme="minorEastAsia"/>
          <w:sz w:val="24"/>
        </w:rPr>
      </w:pPr>
    </w:p>
    <w:p w:rsidR="00241409" w:rsidRDefault="00241409">
      <w:pPr>
        <w:widowControl/>
        <w:spacing w:line="460" w:lineRule="exact"/>
        <w:rPr>
          <w:rFonts w:asciiTheme="minorEastAsia" w:hAnsiTheme="minorEastAsia" w:cs="仿宋"/>
          <w:b/>
          <w:color w:val="333333"/>
          <w:sz w:val="24"/>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仿宋" w:eastAsia="仿宋" w:hAnsi="仿宋" w:cs="仿宋"/>
          <w:b/>
          <w:color w:val="333333"/>
          <w:sz w:val="28"/>
          <w:szCs w:val="28"/>
          <w:shd w:val="clear" w:color="auto" w:fill="FFFFFF"/>
        </w:rPr>
      </w:pPr>
    </w:p>
    <w:p w:rsidR="00241409" w:rsidRDefault="00241409">
      <w:pPr>
        <w:widowControl/>
        <w:spacing w:line="460" w:lineRule="exact"/>
        <w:rPr>
          <w:rFonts w:asciiTheme="minorEastAsia" w:hAnsiTheme="minorEastAsia" w:cs="仿宋_GB2312"/>
          <w:b/>
          <w:bCs/>
        </w:rPr>
      </w:pPr>
    </w:p>
    <w:p w:rsidR="00241409" w:rsidRDefault="00241409">
      <w:pPr>
        <w:overflowPunct w:val="0"/>
        <w:adjustRightInd w:val="0"/>
        <w:spacing w:line="360" w:lineRule="auto"/>
        <w:jc w:val="left"/>
        <w:textAlignment w:val="baseline"/>
        <w:rPr>
          <w:rFonts w:ascii="宋体" w:hAnsi="宋体" w:cs="宋体"/>
          <w:b/>
          <w:sz w:val="24"/>
        </w:rPr>
      </w:pPr>
    </w:p>
    <w:p w:rsidR="00241409" w:rsidRDefault="00274864">
      <w:pPr>
        <w:pStyle w:val="5"/>
        <w:jc w:val="left"/>
        <w:rPr>
          <w:rFonts w:hAnsi="宋体"/>
          <w:b/>
        </w:rPr>
      </w:pPr>
      <w:r>
        <w:rPr>
          <w:rFonts w:hAnsi="宋体" w:hint="eastAsia"/>
          <w:b/>
        </w:rPr>
        <w:lastRenderedPageBreak/>
        <w:t>附件四：</w:t>
      </w:r>
    </w:p>
    <w:p w:rsidR="00241409" w:rsidRDefault="00274864">
      <w:pPr>
        <w:spacing w:line="500" w:lineRule="exact"/>
        <w:jc w:val="center"/>
        <w:rPr>
          <w:rFonts w:ascii="仿宋_GB2312" w:eastAsia="仿宋_GB2312" w:hAnsi="宋体"/>
          <w:color w:val="000000"/>
          <w:sz w:val="28"/>
          <w:szCs w:val="28"/>
        </w:rPr>
      </w:pPr>
      <w:r>
        <w:rPr>
          <w:rFonts w:ascii="仿宋_GB2312" w:eastAsia="仿宋_GB2312" w:hAnsi="宋体" w:hint="eastAsia"/>
          <w:b/>
          <w:color w:val="000000"/>
          <w:sz w:val="32"/>
          <w:szCs w:val="32"/>
        </w:rPr>
        <w:t>质 保 承 诺 书</w:t>
      </w:r>
    </w:p>
    <w:p w:rsidR="00241409" w:rsidRDefault="00274864">
      <w:pPr>
        <w:spacing w:line="420" w:lineRule="exact"/>
        <w:rPr>
          <w:rFonts w:ascii="宋体" w:eastAsia="宋体" w:hAnsi="宋体" w:cs="宋体"/>
          <w:color w:val="000000"/>
          <w:sz w:val="24"/>
          <w:u w:val="single"/>
        </w:rPr>
      </w:pPr>
      <w:r>
        <w:rPr>
          <w:rFonts w:ascii="宋体" w:eastAsia="宋体" w:hAnsi="宋体" w:cs="宋体" w:hint="eastAsia"/>
          <w:color w:val="000000"/>
          <w:sz w:val="24"/>
          <w:u w:val="single"/>
        </w:rPr>
        <w:t>启东市文化旅游投资集团有限公司：</w:t>
      </w:r>
    </w:p>
    <w:p w:rsidR="00241409" w:rsidRDefault="00274864">
      <w:pPr>
        <w:spacing w:line="500" w:lineRule="exact"/>
        <w:ind w:leftChars="266" w:left="799" w:hangingChars="100" w:hanging="240"/>
        <w:rPr>
          <w:rFonts w:ascii="宋体" w:eastAsia="宋体" w:hAnsi="宋体" w:cs="宋体"/>
          <w:color w:val="000000"/>
          <w:sz w:val="24"/>
        </w:rPr>
      </w:pPr>
      <w:r>
        <w:rPr>
          <w:rFonts w:ascii="宋体" w:eastAsia="宋体" w:hAnsi="宋体" w:cs="宋体" w:hint="eastAsia"/>
          <w:color w:val="000000"/>
          <w:sz w:val="24"/>
        </w:rPr>
        <w:t xml:space="preserve">（报价供应商全称）授权（姓  名）（职  </w:t>
      </w:r>
      <w:proofErr w:type="gramStart"/>
      <w:r>
        <w:rPr>
          <w:rFonts w:ascii="宋体" w:eastAsia="宋体" w:hAnsi="宋体" w:cs="宋体" w:hint="eastAsia"/>
          <w:color w:val="000000"/>
          <w:sz w:val="24"/>
        </w:rPr>
        <w:t>务</w:t>
      </w:r>
      <w:proofErr w:type="gramEnd"/>
      <w:r>
        <w:rPr>
          <w:rFonts w:ascii="宋体" w:eastAsia="宋体" w:hAnsi="宋体" w:cs="宋体" w:hint="eastAsia"/>
          <w:color w:val="000000"/>
          <w:sz w:val="24"/>
        </w:rPr>
        <w:t>）为全权代表，参</w:t>
      </w:r>
    </w:p>
    <w:p w:rsidR="00241409" w:rsidRDefault="00274864">
      <w:pPr>
        <w:spacing w:line="500" w:lineRule="exact"/>
        <w:rPr>
          <w:rFonts w:ascii="宋体" w:eastAsia="宋体" w:hAnsi="宋体" w:cs="宋体"/>
          <w:color w:val="000000"/>
          <w:sz w:val="24"/>
        </w:rPr>
      </w:pPr>
      <w:r>
        <w:rPr>
          <w:rFonts w:ascii="宋体" w:eastAsia="宋体" w:hAnsi="宋体" w:cs="宋体" w:hint="eastAsia"/>
          <w:color w:val="000000"/>
          <w:sz w:val="24"/>
        </w:rPr>
        <w:t>加</w:t>
      </w:r>
      <w:r w:rsidR="00550A36">
        <w:rPr>
          <w:rFonts w:ascii="宋体" w:eastAsia="宋体" w:hAnsi="宋体" w:cs="宋体" w:hint="eastAsia"/>
          <w:b/>
          <w:bCs/>
          <w:color w:val="000000"/>
          <w:sz w:val="24"/>
          <w:u w:val="single"/>
        </w:rPr>
        <w:t>启东市圆</w:t>
      </w:r>
      <w:proofErr w:type="gramStart"/>
      <w:r w:rsidR="00550A36">
        <w:rPr>
          <w:rFonts w:ascii="宋体" w:eastAsia="宋体" w:hAnsi="宋体" w:cs="宋体" w:hint="eastAsia"/>
          <w:b/>
          <w:bCs/>
          <w:color w:val="000000"/>
          <w:sz w:val="24"/>
          <w:u w:val="single"/>
        </w:rPr>
        <w:t>陀</w:t>
      </w:r>
      <w:proofErr w:type="gramEnd"/>
      <w:r w:rsidR="00550A36">
        <w:rPr>
          <w:rFonts w:ascii="宋体" w:eastAsia="宋体" w:hAnsi="宋体" w:cs="宋体" w:hint="eastAsia"/>
          <w:b/>
          <w:bCs/>
          <w:color w:val="000000"/>
          <w:sz w:val="24"/>
          <w:u w:val="single"/>
        </w:rPr>
        <w:t>角渔人码头动物咖啡馆厨房设备采购项目</w:t>
      </w:r>
      <w:r>
        <w:rPr>
          <w:rFonts w:ascii="宋体" w:eastAsia="宋体" w:hAnsi="宋体" w:cs="宋体" w:hint="eastAsia"/>
          <w:color w:val="000000"/>
          <w:sz w:val="24"/>
        </w:rPr>
        <w:t>询价的有关活动，并宣布同意如下：</w:t>
      </w:r>
    </w:p>
    <w:p w:rsidR="00241409" w:rsidRDefault="00274864">
      <w:pPr>
        <w:spacing w:line="500" w:lineRule="exact"/>
        <w:ind w:firstLineChars="200" w:firstLine="480"/>
        <w:rPr>
          <w:rFonts w:ascii="宋体" w:eastAsia="宋体" w:hAnsi="宋体" w:cs="宋体"/>
          <w:b/>
          <w:bCs/>
          <w:sz w:val="24"/>
        </w:rPr>
      </w:pPr>
      <w:r>
        <w:rPr>
          <w:rFonts w:ascii="宋体" w:eastAsia="宋体" w:hAnsi="宋体" w:cs="宋体" w:hint="eastAsia"/>
          <w:sz w:val="24"/>
        </w:rPr>
        <w:t>1.我方承诺对</w:t>
      </w:r>
      <w:r>
        <w:rPr>
          <w:rFonts w:ascii="宋体" w:eastAsia="宋体" w:hAnsi="宋体" w:cs="宋体" w:hint="eastAsia"/>
          <w:bCs/>
          <w:sz w:val="24"/>
        </w:rPr>
        <w:t>本项目所有货物提供</w:t>
      </w:r>
      <w:r>
        <w:rPr>
          <w:rFonts w:ascii="宋体" w:eastAsia="宋体" w:hAnsi="宋体" w:cs="宋体" w:hint="eastAsia"/>
          <w:bCs/>
          <w:sz w:val="24"/>
          <w:u w:val="single"/>
        </w:rPr>
        <w:t xml:space="preserve">      </w:t>
      </w:r>
      <w:r>
        <w:rPr>
          <w:rFonts w:ascii="宋体" w:eastAsia="宋体" w:hAnsi="宋体" w:cs="宋体" w:hint="eastAsia"/>
          <w:bCs/>
          <w:sz w:val="24"/>
        </w:rPr>
        <w:t>年的全免费质保（配件+人工）并负责终身维修（如果货物原厂承诺的保修期高于国家规定的保修期，则按原厂承诺的执行）。所有设备质</w:t>
      </w:r>
      <w:proofErr w:type="gramStart"/>
      <w:r>
        <w:rPr>
          <w:rFonts w:ascii="宋体" w:eastAsia="宋体" w:hAnsi="宋体" w:cs="宋体" w:hint="eastAsia"/>
          <w:bCs/>
          <w:sz w:val="24"/>
        </w:rPr>
        <w:t>保时间</w:t>
      </w:r>
      <w:proofErr w:type="gramEnd"/>
      <w:r>
        <w:rPr>
          <w:rFonts w:ascii="宋体" w:eastAsia="宋体" w:hAnsi="宋体" w:cs="宋体" w:hint="eastAsia"/>
          <w:bCs/>
          <w:sz w:val="24"/>
        </w:rPr>
        <w:t>为自验收合格之日起计。</w:t>
      </w:r>
    </w:p>
    <w:p w:rsidR="00241409" w:rsidRDefault="00274864">
      <w:pPr>
        <w:spacing w:line="500" w:lineRule="exact"/>
        <w:ind w:firstLineChars="200" w:firstLine="480"/>
        <w:rPr>
          <w:rFonts w:ascii="宋体" w:eastAsia="宋体" w:hAnsi="宋体" w:cs="宋体"/>
          <w:sz w:val="24"/>
        </w:rPr>
      </w:pPr>
      <w:r>
        <w:rPr>
          <w:rFonts w:ascii="宋体" w:eastAsia="宋体" w:hAnsi="宋体" w:cs="宋体" w:hint="eastAsia"/>
          <w:sz w:val="24"/>
        </w:rPr>
        <w:t>2.免费质保期内，同一商品、同一质量问题连续两次维修仍无法正常使用，中标人应无条件给予全套更换，更换后的货物质保期自更换之日起重新计算。</w:t>
      </w:r>
    </w:p>
    <w:p w:rsidR="00241409" w:rsidRDefault="00274864">
      <w:pPr>
        <w:spacing w:line="500" w:lineRule="exact"/>
        <w:ind w:firstLineChars="200" w:firstLine="480"/>
        <w:rPr>
          <w:rFonts w:ascii="宋体" w:eastAsia="宋体" w:hAnsi="宋体" w:cs="宋体"/>
          <w:bCs/>
          <w:sz w:val="24"/>
        </w:rPr>
      </w:pPr>
      <w:r>
        <w:rPr>
          <w:rFonts w:ascii="宋体" w:eastAsia="宋体" w:hAnsi="宋体" w:cs="宋体" w:hint="eastAsia"/>
          <w:sz w:val="24"/>
        </w:rPr>
        <w:t>3.</w:t>
      </w:r>
      <w:r>
        <w:rPr>
          <w:rFonts w:ascii="宋体" w:eastAsia="宋体" w:hAnsi="宋体" w:cs="宋体" w:hint="eastAsia"/>
          <w:bCs/>
          <w:sz w:val="24"/>
        </w:rPr>
        <w:t>质保期内，成交供应商应免费维修。成交供应商在接到用户单位电话维修通知后，供应商到达现场不超过8小时，一般质量问题在24小时内负责修复，确保不影响用户单位实际使用。供应商超时或未在规定的时间内及时处理故障，每次罚2000元扣款。质保期内，同一商品、同一质量问题连续两次维修仍无法正常使用，成交供应商应无条件给予全套更新。</w:t>
      </w:r>
    </w:p>
    <w:p w:rsidR="00241409" w:rsidRDefault="00274864">
      <w:pPr>
        <w:spacing w:line="500" w:lineRule="exact"/>
        <w:ind w:firstLineChars="200" w:firstLine="480"/>
        <w:rPr>
          <w:rFonts w:ascii="宋体" w:eastAsia="宋体" w:hAnsi="宋体" w:cs="宋体"/>
          <w:sz w:val="24"/>
        </w:rPr>
      </w:pPr>
      <w:r>
        <w:rPr>
          <w:rFonts w:ascii="宋体" w:eastAsia="宋体" w:hAnsi="宋体" w:cs="宋体" w:hint="eastAsia"/>
          <w:sz w:val="24"/>
        </w:rPr>
        <w:t>4.在交货时我方将提供产品的合格证和产品说明书。</w:t>
      </w:r>
    </w:p>
    <w:p w:rsidR="00241409" w:rsidRDefault="00274864">
      <w:pPr>
        <w:spacing w:line="500" w:lineRule="exact"/>
        <w:ind w:firstLineChars="200" w:firstLine="480"/>
        <w:rPr>
          <w:rFonts w:ascii="宋体" w:eastAsia="宋体" w:hAnsi="宋体" w:cs="宋体"/>
          <w:sz w:val="24"/>
        </w:rPr>
      </w:pPr>
      <w:r>
        <w:rPr>
          <w:rFonts w:ascii="宋体" w:eastAsia="宋体" w:hAnsi="宋体" w:cs="宋体" w:hint="eastAsia"/>
          <w:sz w:val="24"/>
        </w:rPr>
        <w:t>5.与本项目有关的一切往来通讯请寄：</w:t>
      </w:r>
    </w:p>
    <w:p w:rsidR="00241409" w:rsidRDefault="00274864">
      <w:pPr>
        <w:spacing w:line="500" w:lineRule="exact"/>
        <w:ind w:firstLineChars="200" w:firstLine="480"/>
        <w:rPr>
          <w:rFonts w:ascii="宋体" w:eastAsia="宋体" w:hAnsi="宋体" w:cs="宋体"/>
          <w:sz w:val="24"/>
        </w:rPr>
      </w:pPr>
      <w:r>
        <w:rPr>
          <w:rFonts w:ascii="宋体" w:eastAsia="宋体" w:hAnsi="宋体" w:cs="宋体" w:hint="eastAsia"/>
          <w:sz w:val="24"/>
        </w:rPr>
        <w:t>地址：</w:t>
      </w:r>
      <w:r>
        <w:rPr>
          <w:rFonts w:ascii="宋体" w:eastAsia="宋体" w:hAnsi="宋体" w:cs="宋体" w:hint="eastAsia"/>
          <w:sz w:val="24"/>
          <w:u w:val="single"/>
        </w:rPr>
        <w:t xml:space="preserve">　　　　　　　　　　 </w:t>
      </w:r>
      <w:r>
        <w:rPr>
          <w:rFonts w:ascii="宋体" w:eastAsia="宋体" w:hAnsi="宋体" w:cs="宋体" w:hint="eastAsia"/>
          <w:sz w:val="24"/>
        </w:rPr>
        <w:t>邮编：</w:t>
      </w:r>
      <w:r>
        <w:rPr>
          <w:rFonts w:ascii="宋体" w:eastAsia="宋体" w:hAnsi="宋体" w:cs="宋体" w:hint="eastAsia"/>
          <w:sz w:val="24"/>
          <w:u w:val="single"/>
        </w:rPr>
        <w:t xml:space="preserve">　　　　　　　　　　</w:t>
      </w:r>
    </w:p>
    <w:p w:rsidR="00241409" w:rsidRDefault="00274864">
      <w:pPr>
        <w:spacing w:line="500" w:lineRule="exact"/>
        <w:rPr>
          <w:rFonts w:ascii="宋体" w:eastAsia="宋体" w:hAnsi="宋体" w:cs="宋体"/>
          <w:sz w:val="24"/>
        </w:rPr>
      </w:pPr>
      <w:r>
        <w:rPr>
          <w:rFonts w:ascii="宋体" w:eastAsia="宋体" w:hAnsi="宋体" w:cs="宋体" w:hint="eastAsia"/>
          <w:sz w:val="24"/>
        </w:rPr>
        <w:t xml:space="preserve">    电话：</w:t>
      </w:r>
      <w:r>
        <w:rPr>
          <w:rFonts w:ascii="宋体" w:eastAsia="宋体" w:hAnsi="宋体" w:cs="宋体" w:hint="eastAsia"/>
          <w:sz w:val="24"/>
          <w:u w:val="single"/>
        </w:rPr>
        <w:t xml:space="preserve">　　　　　　　　　　</w:t>
      </w:r>
      <w:r>
        <w:rPr>
          <w:rFonts w:ascii="宋体" w:eastAsia="宋体" w:hAnsi="宋体" w:cs="宋体" w:hint="eastAsia"/>
          <w:sz w:val="24"/>
        </w:rPr>
        <w:t xml:space="preserve"> 传真：</w:t>
      </w:r>
      <w:r>
        <w:rPr>
          <w:rFonts w:ascii="宋体" w:eastAsia="宋体" w:hAnsi="宋体" w:cs="宋体" w:hint="eastAsia"/>
          <w:sz w:val="24"/>
          <w:u w:val="single"/>
        </w:rPr>
        <w:t xml:space="preserve">　　　　　　　　　　</w:t>
      </w:r>
    </w:p>
    <w:p w:rsidR="00241409" w:rsidRDefault="00274864">
      <w:pPr>
        <w:spacing w:line="500" w:lineRule="exact"/>
        <w:rPr>
          <w:rFonts w:ascii="宋体" w:eastAsia="宋体" w:hAnsi="宋体" w:cs="宋体"/>
          <w:sz w:val="24"/>
        </w:rPr>
      </w:pPr>
      <w:r>
        <w:rPr>
          <w:rFonts w:ascii="宋体" w:eastAsia="宋体" w:hAnsi="宋体" w:cs="宋体" w:hint="eastAsia"/>
          <w:sz w:val="24"/>
        </w:rPr>
        <w:t xml:space="preserve">    报价单位代表：</w:t>
      </w:r>
      <w:r>
        <w:rPr>
          <w:rFonts w:ascii="宋体" w:eastAsia="宋体" w:hAnsi="宋体" w:cs="宋体" w:hint="eastAsia"/>
          <w:sz w:val="24"/>
          <w:u w:val="single"/>
        </w:rPr>
        <w:t xml:space="preserve">　　　　　　 </w:t>
      </w:r>
      <w:r>
        <w:rPr>
          <w:rFonts w:ascii="宋体" w:eastAsia="宋体" w:hAnsi="宋体" w:cs="宋体" w:hint="eastAsia"/>
          <w:sz w:val="24"/>
        </w:rPr>
        <w:t>职务：</w:t>
      </w:r>
      <w:r>
        <w:rPr>
          <w:rFonts w:ascii="宋体" w:eastAsia="宋体" w:hAnsi="宋体" w:cs="宋体" w:hint="eastAsia"/>
          <w:sz w:val="24"/>
          <w:u w:val="single"/>
        </w:rPr>
        <w:t xml:space="preserve">　　　　　　　　　　</w:t>
      </w:r>
    </w:p>
    <w:p w:rsidR="00241409" w:rsidRDefault="00241409">
      <w:pPr>
        <w:spacing w:line="500" w:lineRule="exact"/>
        <w:ind w:firstLineChars="200" w:firstLine="480"/>
        <w:rPr>
          <w:rFonts w:ascii="宋体" w:eastAsia="宋体" w:hAnsi="宋体" w:cs="宋体"/>
          <w:sz w:val="24"/>
        </w:rPr>
      </w:pPr>
    </w:p>
    <w:p w:rsidR="00241409" w:rsidRDefault="00274864">
      <w:pPr>
        <w:spacing w:line="500" w:lineRule="exact"/>
        <w:ind w:firstLineChars="200" w:firstLine="480"/>
        <w:rPr>
          <w:rFonts w:ascii="宋体" w:eastAsia="宋体" w:hAnsi="宋体" w:cs="宋体"/>
          <w:sz w:val="24"/>
        </w:rPr>
      </w:pPr>
      <w:r>
        <w:rPr>
          <w:rFonts w:ascii="宋体" w:eastAsia="宋体" w:hAnsi="宋体" w:cs="宋体" w:hint="eastAsia"/>
          <w:sz w:val="24"/>
        </w:rPr>
        <w:t xml:space="preserve">日期：    年   月   日　</w:t>
      </w:r>
    </w:p>
    <w:p w:rsidR="00241409" w:rsidRDefault="00241409">
      <w:pPr>
        <w:widowControl/>
        <w:spacing w:line="460" w:lineRule="exact"/>
        <w:rPr>
          <w:rFonts w:ascii="宋体" w:eastAsia="宋体" w:hAnsi="宋体" w:cs="宋体"/>
          <w:sz w:val="24"/>
        </w:rPr>
      </w:pPr>
    </w:p>
    <w:p w:rsidR="00241409" w:rsidRDefault="00274864">
      <w:pPr>
        <w:rPr>
          <w:rFonts w:asciiTheme="minorEastAsia" w:hAnsiTheme="minorEastAsia" w:cs="仿宋_GB2312"/>
          <w:b/>
          <w:bCs/>
        </w:rPr>
      </w:pPr>
      <w:r>
        <w:rPr>
          <w:rFonts w:asciiTheme="minorEastAsia" w:hAnsiTheme="minorEastAsia" w:cs="仿宋_GB2312" w:hint="eastAsia"/>
          <w:b/>
          <w:bCs/>
        </w:rPr>
        <w:br w:type="page"/>
      </w:r>
    </w:p>
    <w:p w:rsidR="00241409" w:rsidRDefault="00274864">
      <w:pPr>
        <w:widowControl/>
        <w:spacing w:line="460" w:lineRule="exact"/>
        <w:rPr>
          <w:rFonts w:asciiTheme="minorEastAsia" w:hAnsiTheme="minorEastAsia" w:cs="仿宋_GB2312"/>
          <w:b/>
          <w:bCs/>
        </w:rPr>
      </w:pPr>
      <w:r>
        <w:rPr>
          <w:rFonts w:asciiTheme="minorEastAsia" w:hAnsiTheme="minorEastAsia" w:cs="仿宋_GB2312" w:hint="eastAsia"/>
          <w:b/>
          <w:bCs/>
        </w:rPr>
        <w:lastRenderedPageBreak/>
        <w:t>附件五：</w:t>
      </w:r>
    </w:p>
    <w:p w:rsidR="00241409" w:rsidRDefault="00274864">
      <w:pPr>
        <w:snapToGrid w:val="0"/>
        <w:spacing w:line="520" w:lineRule="exact"/>
        <w:jc w:val="center"/>
        <w:outlineLvl w:val="3"/>
        <w:rPr>
          <w:rFonts w:ascii="宋体" w:hAnsi="宋体" w:cs="宋体"/>
          <w:b/>
          <w:sz w:val="24"/>
        </w:rPr>
      </w:pPr>
      <w:r>
        <w:rPr>
          <w:rFonts w:ascii="宋体" w:hAnsi="宋体" w:cs="宋体" w:hint="eastAsia"/>
          <w:b/>
          <w:sz w:val="24"/>
        </w:rPr>
        <w:t>投标报价表</w:t>
      </w:r>
    </w:p>
    <w:p w:rsidR="00241409" w:rsidRDefault="00274864">
      <w:pPr>
        <w:snapToGrid w:val="0"/>
        <w:spacing w:line="520" w:lineRule="exact"/>
        <w:jc w:val="center"/>
        <w:outlineLvl w:val="3"/>
        <w:rPr>
          <w:rFonts w:ascii="宋体" w:hAnsi="宋体" w:cs="宋体"/>
          <w:b/>
          <w:sz w:val="24"/>
        </w:rPr>
      </w:pPr>
      <w:r>
        <w:rPr>
          <w:rFonts w:ascii="宋体" w:hAnsi="宋体" w:cs="宋体" w:hint="eastAsia"/>
          <w:b/>
          <w:sz w:val="24"/>
        </w:rPr>
        <w:t>项目名称：</w:t>
      </w:r>
      <w:r w:rsidR="00550A36">
        <w:rPr>
          <w:rFonts w:ascii="宋体" w:hAnsi="宋体" w:cs="宋体" w:hint="eastAsia"/>
          <w:b/>
          <w:sz w:val="24"/>
        </w:rPr>
        <w:t>启东市圆</w:t>
      </w:r>
      <w:proofErr w:type="gramStart"/>
      <w:r w:rsidR="00550A36">
        <w:rPr>
          <w:rFonts w:ascii="宋体" w:hAnsi="宋体" w:cs="宋体" w:hint="eastAsia"/>
          <w:b/>
          <w:sz w:val="24"/>
        </w:rPr>
        <w:t>陀</w:t>
      </w:r>
      <w:proofErr w:type="gramEnd"/>
      <w:r w:rsidR="00550A36">
        <w:rPr>
          <w:rFonts w:ascii="宋体" w:hAnsi="宋体" w:cs="宋体" w:hint="eastAsia"/>
          <w:b/>
          <w:sz w:val="24"/>
        </w:rPr>
        <w:t>角渔人码头动物咖啡馆厨房设备采购项目</w:t>
      </w:r>
    </w:p>
    <w:tbl>
      <w:tblPr>
        <w:tblW w:w="5957" w:type="pct"/>
        <w:tblInd w:w="-791" w:type="dxa"/>
        <w:tblLayout w:type="fixed"/>
        <w:tblCellMar>
          <w:left w:w="0" w:type="dxa"/>
          <w:right w:w="0" w:type="dxa"/>
        </w:tblCellMar>
        <w:tblLook w:val="04A0" w:firstRow="1" w:lastRow="0" w:firstColumn="1" w:lastColumn="0" w:noHBand="0" w:noVBand="1"/>
      </w:tblPr>
      <w:tblGrid>
        <w:gridCol w:w="741"/>
        <w:gridCol w:w="1257"/>
        <w:gridCol w:w="1372"/>
        <w:gridCol w:w="899"/>
        <w:gridCol w:w="1261"/>
        <w:gridCol w:w="1096"/>
        <w:gridCol w:w="1175"/>
        <w:gridCol w:w="1064"/>
        <w:gridCol w:w="1062"/>
      </w:tblGrid>
      <w:tr w:rsidR="00241409">
        <w:trPr>
          <w:trHeight w:val="654"/>
        </w:trPr>
        <w:tc>
          <w:tcPr>
            <w:tcW w:w="37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序号</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设备名称</w:t>
            </w:r>
          </w:p>
        </w:tc>
        <w:tc>
          <w:tcPr>
            <w:tcW w:w="6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规格参数</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单位</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数量</w:t>
            </w:r>
          </w:p>
        </w:tc>
        <w:tc>
          <w:tcPr>
            <w:tcW w:w="55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sz w:val="24"/>
              </w:rPr>
            </w:pPr>
            <w:r>
              <w:rPr>
                <w:rFonts w:ascii="宋体" w:hAnsi="宋体" w:cs="宋体" w:hint="eastAsia"/>
                <w:b/>
                <w:color w:val="000000" w:themeColor="text1"/>
                <w:kern w:val="0"/>
                <w:sz w:val="24"/>
                <w:lang w:bidi="ar"/>
              </w:rPr>
              <w:t>品牌</w:t>
            </w:r>
          </w:p>
        </w:tc>
        <w:tc>
          <w:tcPr>
            <w:tcW w:w="592"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kern w:val="0"/>
                <w:sz w:val="24"/>
                <w:lang w:bidi="ar"/>
              </w:rPr>
            </w:pPr>
            <w:r>
              <w:rPr>
                <w:rFonts w:ascii="宋体" w:hAnsi="宋体" w:cs="宋体" w:hint="eastAsia"/>
                <w:b/>
                <w:color w:val="000000" w:themeColor="text1"/>
                <w:kern w:val="0"/>
                <w:sz w:val="24"/>
                <w:lang w:bidi="ar"/>
              </w:rPr>
              <w:t>单价（元）</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b/>
                <w:color w:val="000000" w:themeColor="text1"/>
                <w:kern w:val="0"/>
                <w:sz w:val="24"/>
                <w:lang w:bidi="ar"/>
              </w:rPr>
            </w:pPr>
            <w:r>
              <w:rPr>
                <w:rFonts w:ascii="宋体" w:hAnsi="宋体" w:cs="宋体" w:hint="eastAsia"/>
                <w:b/>
                <w:color w:val="000000" w:themeColor="text1"/>
                <w:kern w:val="0"/>
                <w:sz w:val="24"/>
                <w:lang w:bidi="ar"/>
              </w:rPr>
              <w:t>合价（元）</w:t>
            </w:r>
          </w:p>
        </w:tc>
        <w:tc>
          <w:tcPr>
            <w:tcW w:w="535" w:type="pct"/>
            <w:tcBorders>
              <w:top w:val="single" w:sz="4" w:space="0" w:color="000000"/>
              <w:left w:val="single" w:sz="4" w:space="0" w:color="000000"/>
              <w:bottom w:val="single" w:sz="4" w:space="0" w:color="000000"/>
              <w:right w:val="single" w:sz="4" w:space="0" w:color="000000"/>
            </w:tcBorders>
            <w:vAlign w:val="center"/>
          </w:tcPr>
          <w:p w:rsidR="00241409" w:rsidRDefault="00274864">
            <w:pPr>
              <w:widowControl/>
              <w:jc w:val="center"/>
              <w:textAlignment w:val="center"/>
              <w:rPr>
                <w:rFonts w:ascii="宋体" w:hAnsi="宋体" w:cs="宋体"/>
                <w:b/>
                <w:color w:val="000000" w:themeColor="text1"/>
                <w:kern w:val="0"/>
                <w:sz w:val="24"/>
                <w:lang w:bidi="ar"/>
              </w:rPr>
            </w:pPr>
            <w:r>
              <w:rPr>
                <w:rFonts w:ascii="宋体" w:hAnsi="宋体" w:cs="宋体" w:hint="eastAsia"/>
                <w:b/>
                <w:color w:val="000000" w:themeColor="text1"/>
                <w:kern w:val="0"/>
                <w:sz w:val="24"/>
                <w:lang w:bidi="ar"/>
              </w:rPr>
              <w:t>图片</w:t>
            </w:r>
          </w:p>
        </w:tc>
      </w:tr>
      <w:tr w:rsidR="00241409">
        <w:trPr>
          <w:trHeight w:val="529"/>
        </w:trPr>
        <w:tc>
          <w:tcPr>
            <w:tcW w:w="37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color w:val="000000" w:themeColor="text1"/>
                <w:kern w:val="0"/>
                <w:sz w:val="20"/>
                <w:szCs w:val="20"/>
                <w:lang w:bidi="ar"/>
              </w:rPr>
              <w:t>1</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pStyle w:val="a0"/>
              <w:rPr>
                <w:rFonts w:ascii="宋体" w:hAnsi="宋体" w:cs="宋体"/>
                <w:color w:val="000000" w:themeColor="text1"/>
                <w:kern w:val="0"/>
                <w:sz w:val="20"/>
                <w:szCs w:val="20"/>
                <w:lang w:bidi="ar"/>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35"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5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9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6"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5" w:type="pct"/>
            <w:tcBorders>
              <w:top w:val="single" w:sz="4" w:space="0" w:color="000000"/>
              <w:left w:val="single" w:sz="4" w:space="0" w:color="auto"/>
              <w:bottom w:val="single" w:sz="4" w:space="0" w:color="000000"/>
              <w:right w:val="single" w:sz="4" w:space="0" w:color="000000"/>
            </w:tcBorders>
          </w:tcPr>
          <w:p w:rsidR="00241409" w:rsidRDefault="00241409">
            <w:pPr>
              <w:widowControl/>
              <w:jc w:val="center"/>
              <w:textAlignment w:val="center"/>
              <w:rPr>
                <w:rFonts w:ascii="宋体" w:hAnsi="宋体" w:cs="宋体"/>
                <w:color w:val="000000" w:themeColor="text1"/>
                <w:kern w:val="0"/>
                <w:sz w:val="20"/>
                <w:szCs w:val="20"/>
                <w:lang w:bidi="ar"/>
              </w:rPr>
            </w:pPr>
          </w:p>
        </w:tc>
      </w:tr>
      <w:tr w:rsidR="00241409">
        <w:trPr>
          <w:trHeight w:val="529"/>
        </w:trPr>
        <w:tc>
          <w:tcPr>
            <w:tcW w:w="37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2</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pStyle w:val="a0"/>
              <w:rPr>
                <w:rFonts w:ascii="宋体" w:hAnsi="宋体" w:cs="宋体"/>
                <w:color w:val="000000" w:themeColor="text1"/>
                <w:kern w:val="0"/>
                <w:sz w:val="20"/>
                <w:szCs w:val="20"/>
                <w:lang w:bidi="ar"/>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35"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5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9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6"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5" w:type="pct"/>
            <w:tcBorders>
              <w:top w:val="single" w:sz="4" w:space="0" w:color="000000"/>
              <w:left w:val="single" w:sz="4" w:space="0" w:color="auto"/>
              <w:bottom w:val="single" w:sz="4" w:space="0" w:color="000000"/>
              <w:right w:val="single" w:sz="4" w:space="0" w:color="000000"/>
            </w:tcBorders>
          </w:tcPr>
          <w:p w:rsidR="00241409" w:rsidRDefault="00241409">
            <w:pPr>
              <w:widowControl/>
              <w:jc w:val="center"/>
              <w:textAlignment w:val="center"/>
              <w:rPr>
                <w:rFonts w:ascii="宋体" w:hAnsi="宋体" w:cs="宋体"/>
                <w:color w:val="000000" w:themeColor="text1"/>
                <w:kern w:val="0"/>
                <w:sz w:val="20"/>
                <w:szCs w:val="20"/>
                <w:lang w:bidi="ar"/>
              </w:rPr>
            </w:pPr>
          </w:p>
        </w:tc>
      </w:tr>
      <w:tr w:rsidR="00241409">
        <w:trPr>
          <w:trHeight w:val="529"/>
        </w:trPr>
        <w:tc>
          <w:tcPr>
            <w:tcW w:w="37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3</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pStyle w:val="a0"/>
              <w:rPr>
                <w:rFonts w:ascii="宋体" w:hAnsi="宋体" w:cs="宋体"/>
                <w:color w:val="000000" w:themeColor="text1"/>
                <w:kern w:val="0"/>
                <w:sz w:val="20"/>
                <w:szCs w:val="20"/>
                <w:lang w:bidi="ar"/>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35"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5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9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6"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5" w:type="pct"/>
            <w:tcBorders>
              <w:top w:val="single" w:sz="4" w:space="0" w:color="000000"/>
              <w:left w:val="single" w:sz="4" w:space="0" w:color="auto"/>
              <w:bottom w:val="single" w:sz="4" w:space="0" w:color="000000"/>
              <w:right w:val="single" w:sz="4" w:space="0" w:color="000000"/>
            </w:tcBorders>
          </w:tcPr>
          <w:p w:rsidR="00241409" w:rsidRDefault="00241409">
            <w:pPr>
              <w:widowControl/>
              <w:jc w:val="center"/>
              <w:textAlignment w:val="center"/>
              <w:rPr>
                <w:rFonts w:ascii="宋体" w:hAnsi="宋体" w:cs="宋体"/>
                <w:color w:val="000000" w:themeColor="text1"/>
                <w:kern w:val="0"/>
                <w:sz w:val="20"/>
                <w:szCs w:val="20"/>
                <w:lang w:bidi="ar"/>
              </w:rPr>
            </w:pPr>
          </w:p>
        </w:tc>
      </w:tr>
      <w:tr w:rsidR="00241409">
        <w:trPr>
          <w:trHeight w:val="529"/>
        </w:trPr>
        <w:tc>
          <w:tcPr>
            <w:tcW w:w="37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w:t>
            </w: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pStyle w:val="a0"/>
              <w:rPr>
                <w:rFonts w:ascii="宋体" w:hAnsi="宋体" w:cs="宋体"/>
                <w:color w:val="000000" w:themeColor="text1"/>
                <w:kern w:val="0"/>
                <w:sz w:val="20"/>
                <w:szCs w:val="20"/>
                <w:lang w:bidi="ar"/>
              </w:rPr>
            </w:pP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35"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5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9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6"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5" w:type="pct"/>
            <w:tcBorders>
              <w:top w:val="single" w:sz="4" w:space="0" w:color="000000"/>
              <w:left w:val="single" w:sz="4" w:space="0" w:color="auto"/>
              <w:bottom w:val="single" w:sz="4" w:space="0" w:color="000000"/>
              <w:right w:val="single" w:sz="4" w:space="0" w:color="000000"/>
            </w:tcBorders>
          </w:tcPr>
          <w:p w:rsidR="00241409" w:rsidRDefault="00241409">
            <w:pPr>
              <w:widowControl/>
              <w:jc w:val="center"/>
              <w:textAlignment w:val="center"/>
              <w:rPr>
                <w:rFonts w:ascii="宋体" w:hAnsi="宋体" w:cs="宋体"/>
                <w:color w:val="000000" w:themeColor="text1"/>
                <w:kern w:val="0"/>
                <w:sz w:val="20"/>
                <w:szCs w:val="20"/>
                <w:lang w:bidi="ar"/>
              </w:rPr>
            </w:pPr>
          </w:p>
        </w:tc>
      </w:tr>
      <w:tr w:rsidR="00241409">
        <w:trPr>
          <w:trHeight w:val="529"/>
        </w:trPr>
        <w:tc>
          <w:tcPr>
            <w:tcW w:w="37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63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 xml:space="preserve"> </w:t>
            </w:r>
          </w:p>
        </w:tc>
        <w:tc>
          <w:tcPr>
            <w:tcW w:w="69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pStyle w:val="a0"/>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 xml:space="preserve">  </w:t>
            </w:r>
          </w:p>
        </w:tc>
        <w:tc>
          <w:tcPr>
            <w:tcW w:w="453"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 xml:space="preserve"> </w:t>
            </w:r>
          </w:p>
        </w:tc>
        <w:tc>
          <w:tcPr>
            <w:tcW w:w="635" w:type="pct"/>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rsidR="00241409" w:rsidRDefault="00274864">
            <w:pPr>
              <w:widowControl/>
              <w:jc w:val="center"/>
              <w:textAlignment w:val="center"/>
              <w:rPr>
                <w:rFonts w:ascii="宋体" w:hAnsi="宋体" w:cs="宋体"/>
                <w:color w:val="000000" w:themeColor="text1"/>
                <w:kern w:val="0"/>
                <w:sz w:val="20"/>
                <w:szCs w:val="20"/>
                <w:lang w:bidi="ar"/>
              </w:rPr>
            </w:pPr>
            <w:r>
              <w:rPr>
                <w:rFonts w:ascii="宋体" w:hAnsi="宋体" w:cs="宋体" w:hint="eastAsia"/>
                <w:color w:val="000000" w:themeColor="text1"/>
                <w:kern w:val="0"/>
                <w:sz w:val="20"/>
                <w:szCs w:val="20"/>
                <w:lang w:bidi="ar"/>
              </w:rPr>
              <w:t xml:space="preserve"> </w:t>
            </w:r>
          </w:p>
        </w:tc>
        <w:tc>
          <w:tcPr>
            <w:tcW w:w="55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92"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6" w:type="pct"/>
            <w:tcBorders>
              <w:top w:val="single" w:sz="4" w:space="0" w:color="000000"/>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241409" w:rsidRDefault="00241409">
            <w:pPr>
              <w:widowControl/>
              <w:jc w:val="center"/>
              <w:textAlignment w:val="center"/>
              <w:rPr>
                <w:rFonts w:ascii="宋体" w:hAnsi="宋体" w:cs="宋体"/>
                <w:color w:val="000000" w:themeColor="text1"/>
                <w:kern w:val="0"/>
                <w:sz w:val="20"/>
                <w:szCs w:val="20"/>
                <w:lang w:bidi="ar"/>
              </w:rPr>
            </w:pPr>
          </w:p>
        </w:tc>
        <w:tc>
          <w:tcPr>
            <w:tcW w:w="535" w:type="pct"/>
            <w:tcBorders>
              <w:top w:val="single" w:sz="4" w:space="0" w:color="000000"/>
              <w:left w:val="single" w:sz="4" w:space="0" w:color="auto"/>
              <w:bottom w:val="single" w:sz="4" w:space="0" w:color="000000"/>
              <w:right w:val="single" w:sz="4" w:space="0" w:color="000000"/>
            </w:tcBorders>
          </w:tcPr>
          <w:p w:rsidR="00241409" w:rsidRDefault="00241409">
            <w:pPr>
              <w:widowControl/>
              <w:jc w:val="center"/>
              <w:textAlignment w:val="center"/>
              <w:rPr>
                <w:rFonts w:ascii="宋体" w:hAnsi="宋体" w:cs="宋体"/>
                <w:color w:val="000000" w:themeColor="text1"/>
                <w:kern w:val="0"/>
                <w:sz w:val="20"/>
                <w:szCs w:val="20"/>
                <w:lang w:bidi="ar"/>
              </w:rPr>
            </w:pPr>
          </w:p>
        </w:tc>
      </w:tr>
      <w:tr w:rsidR="00241409">
        <w:trPr>
          <w:trHeight w:val="529"/>
        </w:trPr>
        <w:tc>
          <w:tcPr>
            <w:tcW w:w="2785" w:type="pct"/>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41409" w:rsidRDefault="00274864">
            <w:pPr>
              <w:widowControl/>
              <w:jc w:val="left"/>
              <w:textAlignment w:val="center"/>
              <w:rPr>
                <w:rFonts w:ascii="宋体" w:hAnsi="宋体" w:cs="宋体"/>
                <w:b/>
                <w:color w:val="000000" w:themeColor="text1"/>
                <w:kern w:val="0"/>
                <w:sz w:val="20"/>
                <w:szCs w:val="20"/>
                <w:lang w:bidi="ar"/>
              </w:rPr>
            </w:pPr>
            <w:r>
              <w:rPr>
                <w:rFonts w:ascii="宋体" w:hAnsi="宋体" w:cs="宋体" w:hint="eastAsia"/>
                <w:b/>
                <w:color w:val="000000" w:themeColor="text1"/>
                <w:kern w:val="0"/>
                <w:sz w:val="22"/>
                <w:szCs w:val="20"/>
                <w:lang w:bidi="ar"/>
              </w:rPr>
              <w:t>合计（人民币大写）：</w:t>
            </w:r>
            <w:r>
              <w:rPr>
                <w:rFonts w:ascii="宋体" w:hAnsi="宋体" w:cs="宋体" w:hint="eastAsia"/>
                <w:b/>
                <w:color w:val="000000" w:themeColor="text1"/>
                <w:kern w:val="0"/>
                <w:sz w:val="22"/>
                <w:szCs w:val="20"/>
                <w:lang w:bidi="ar"/>
              </w:rPr>
              <w:tab/>
              <w:t xml:space="preserve">                 </w:t>
            </w:r>
          </w:p>
        </w:tc>
        <w:tc>
          <w:tcPr>
            <w:tcW w:w="2215"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241409" w:rsidRDefault="00274864">
            <w:pPr>
              <w:widowControl/>
              <w:jc w:val="left"/>
              <w:textAlignment w:val="center"/>
              <w:rPr>
                <w:rFonts w:ascii="宋体" w:hAnsi="宋体" w:cs="宋体"/>
                <w:b/>
                <w:color w:val="000000" w:themeColor="text1"/>
                <w:kern w:val="0"/>
                <w:sz w:val="22"/>
                <w:szCs w:val="20"/>
                <w:lang w:bidi="ar"/>
              </w:rPr>
            </w:pPr>
            <w:r>
              <w:rPr>
                <w:rFonts w:ascii="宋体" w:hAnsi="宋体" w:cs="宋体" w:hint="eastAsia"/>
                <w:b/>
                <w:color w:val="000000" w:themeColor="text1"/>
                <w:kern w:val="0"/>
                <w:sz w:val="22"/>
                <w:szCs w:val="20"/>
                <w:lang w:bidi="ar"/>
              </w:rPr>
              <w:t>￥：       元</w:t>
            </w:r>
          </w:p>
        </w:tc>
      </w:tr>
    </w:tbl>
    <w:p w:rsidR="00241409" w:rsidRDefault="00241409">
      <w:pPr>
        <w:pStyle w:val="a0"/>
      </w:pPr>
    </w:p>
    <w:p w:rsidR="00241409" w:rsidRDefault="00274864">
      <w:pPr>
        <w:pStyle w:val="Default"/>
      </w:pPr>
      <w:r>
        <w:rPr>
          <w:rFonts w:hint="eastAsia"/>
        </w:rPr>
        <w:t>请投标人根据货物采购清单自行拓展表格。</w:t>
      </w:r>
    </w:p>
    <w:p w:rsidR="00241409" w:rsidRDefault="00241409">
      <w:pPr>
        <w:pStyle w:val="Default"/>
      </w:pPr>
    </w:p>
    <w:p w:rsidR="00241409" w:rsidRDefault="00274864">
      <w:pPr>
        <w:snapToGrid w:val="0"/>
        <w:spacing w:line="300" w:lineRule="auto"/>
        <w:rPr>
          <w:rFonts w:asciiTheme="minorEastAsia" w:hAnsiTheme="minorEastAsia"/>
          <w:sz w:val="24"/>
        </w:rPr>
      </w:pPr>
      <w:r>
        <w:rPr>
          <w:rFonts w:asciiTheme="minorEastAsia" w:hAnsiTheme="minorEastAsia" w:hint="eastAsia"/>
          <w:sz w:val="24"/>
        </w:rPr>
        <w:t>法定代表人或委托代理人（签名）：</w:t>
      </w:r>
    </w:p>
    <w:p w:rsidR="00241409" w:rsidRDefault="00274864">
      <w:pPr>
        <w:snapToGrid w:val="0"/>
        <w:spacing w:line="300" w:lineRule="auto"/>
        <w:rPr>
          <w:rFonts w:asciiTheme="minorEastAsia" w:hAnsiTheme="minorEastAsia"/>
          <w:sz w:val="24"/>
        </w:rPr>
      </w:pPr>
      <w:r>
        <w:rPr>
          <w:rFonts w:asciiTheme="minorEastAsia" w:hAnsiTheme="minorEastAsia" w:hint="eastAsia"/>
          <w:sz w:val="24"/>
        </w:rPr>
        <w:t>报价人名称（公章）：</w:t>
      </w:r>
    </w:p>
    <w:p w:rsidR="00241409" w:rsidRDefault="00274864">
      <w:pPr>
        <w:snapToGrid w:val="0"/>
        <w:spacing w:line="300" w:lineRule="auto"/>
        <w:rPr>
          <w:rFonts w:asciiTheme="minorEastAsia" w:hAnsiTheme="minorEastAsia"/>
          <w:sz w:val="24"/>
        </w:rPr>
      </w:pPr>
      <w:r>
        <w:rPr>
          <w:rFonts w:asciiTheme="minorEastAsia" w:hAnsiTheme="minorEastAsia" w:hint="eastAsia"/>
          <w:sz w:val="24"/>
        </w:rPr>
        <w:t>报价人：</w:t>
      </w:r>
    </w:p>
    <w:p w:rsidR="00241409" w:rsidRDefault="00274864">
      <w:pPr>
        <w:snapToGrid w:val="0"/>
        <w:spacing w:line="300" w:lineRule="auto"/>
        <w:rPr>
          <w:rFonts w:asciiTheme="minorEastAsia" w:hAnsiTheme="minorEastAsia"/>
          <w:sz w:val="24"/>
        </w:rPr>
      </w:pPr>
      <w:r>
        <w:rPr>
          <w:rFonts w:asciiTheme="minorEastAsia" w:hAnsiTheme="minorEastAsia" w:hint="eastAsia"/>
          <w:sz w:val="24"/>
        </w:rPr>
        <w:t>报价人联系电话：</w:t>
      </w:r>
      <w:bookmarkEnd w:id="0"/>
    </w:p>
    <w:p w:rsidR="00241409" w:rsidRDefault="00241409"/>
    <w:sectPr w:rsidR="00241409">
      <w:footerReference w:type="default" r:id="rId49"/>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9DB" w:rsidRDefault="003A59DB">
      <w:r>
        <w:separator/>
      </w:r>
    </w:p>
  </w:endnote>
  <w:endnote w:type="continuationSeparator" w:id="0">
    <w:p w:rsidR="003A59DB" w:rsidRDefault="003A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space">
    <w:altName w:val="Arial Unicode MS"/>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1409" w:rsidRDefault="00274864">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4"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rsidR="00241409" w:rsidRDefault="00274864">
                          <w:pPr>
                            <w:pStyle w:val="a9"/>
                          </w:pPr>
                          <w:r>
                            <w:fldChar w:fldCharType="begin"/>
                          </w:r>
                          <w:r>
                            <w:instrText xml:space="preserve"> PAGE  \* MERGEFORMAT </w:instrText>
                          </w:r>
                          <w:r>
                            <w:fldChar w:fldCharType="separate"/>
                          </w:r>
                          <w:r w:rsidR="00550A36">
                            <w:rPr>
                              <w:noProof/>
                            </w:rPr>
                            <w:t>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0;margin-top:0;width:9.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" filled="f" stroked="f">
              <v:textbox style="mso-fit-shape-to-text:t" inset="0,0,0,0">
                <w:txbxContent>
                  <w:p w:rsidR="00241409" w:rsidRDefault="00274864">
                    <w:pPr>
                      <w:pStyle w:val="a9"/>
                    </w:pPr>
                    <w:r>
                      <w:fldChar w:fldCharType="begin"/>
                    </w:r>
                    <w:r>
                      <w:instrText xml:space="preserve"> PAGE  \* MERGEFORMAT </w:instrText>
                    </w:r>
                    <w:r>
                      <w:fldChar w:fldCharType="separate"/>
                    </w:r>
                    <w:r w:rsidR="00550A36">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9DB" w:rsidRDefault="003A59DB">
      <w:r>
        <w:separator/>
      </w:r>
    </w:p>
  </w:footnote>
  <w:footnote w:type="continuationSeparator" w:id="0">
    <w:p w:rsidR="003A59DB" w:rsidRDefault="003A59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1AC"/>
    <w:rsid w:val="00002124"/>
    <w:rsid w:val="00004A96"/>
    <w:rsid w:val="00004C31"/>
    <w:rsid w:val="00014405"/>
    <w:rsid w:val="00020AC2"/>
    <w:rsid w:val="000218A1"/>
    <w:rsid w:val="000234BC"/>
    <w:rsid w:val="000275A1"/>
    <w:rsid w:val="000276F4"/>
    <w:rsid w:val="00042F62"/>
    <w:rsid w:val="00067FB4"/>
    <w:rsid w:val="00081368"/>
    <w:rsid w:val="000819C0"/>
    <w:rsid w:val="00087B6A"/>
    <w:rsid w:val="000B73E8"/>
    <w:rsid w:val="000C4093"/>
    <w:rsid w:val="000F374B"/>
    <w:rsid w:val="001046B2"/>
    <w:rsid w:val="00113CD3"/>
    <w:rsid w:val="00116CEF"/>
    <w:rsid w:val="00121166"/>
    <w:rsid w:val="00125967"/>
    <w:rsid w:val="001267D1"/>
    <w:rsid w:val="001561FD"/>
    <w:rsid w:val="00184EB0"/>
    <w:rsid w:val="00196179"/>
    <w:rsid w:val="001A2DAF"/>
    <w:rsid w:val="001B76A8"/>
    <w:rsid w:val="001D3AE8"/>
    <w:rsid w:val="001E1E18"/>
    <w:rsid w:val="001E3629"/>
    <w:rsid w:val="001E5F3A"/>
    <w:rsid w:val="00241409"/>
    <w:rsid w:val="00242CE9"/>
    <w:rsid w:val="00243987"/>
    <w:rsid w:val="00243F98"/>
    <w:rsid w:val="00247CA2"/>
    <w:rsid w:val="0027355E"/>
    <w:rsid w:val="00274864"/>
    <w:rsid w:val="00293B9D"/>
    <w:rsid w:val="00297D58"/>
    <w:rsid w:val="002A349A"/>
    <w:rsid w:val="002A61E9"/>
    <w:rsid w:val="002D3371"/>
    <w:rsid w:val="002D4891"/>
    <w:rsid w:val="00305697"/>
    <w:rsid w:val="003117FB"/>
    <w:rsid w:val="00313685"/>
    <w:rsid w:val="00317CF0"/>
    <w:rsid w:val="0032143E"/>
    <w:rsid w:val="003379A9"/>
    <w:rsid w:val="00362B49"/>
    <w:rsid w:val="0038361C"/>
    <w:rsid w:val="003A210E"/>
    <w:rsid w:val="003A4353"/>
    <w:rsid w:val="003A59DB"/>
    <w:rsid w:val="003C0A05"/>
    <w:rsid w:val="003C1C7F"/>
    <w:rsid w:val="003D018F"/>
    <w:rsid w:val="003D4CAB"/>
    <w:rsid w:val="004008C6"/>
    <w:rsid w:val="004036FE"/>
    <w:rsid w:val="00406989"/>
    <w:rsid w:val="00411728"/>
    <w:rsid w:val="00417C10"/>
    <w:rsid w:val="0043261F"/>
    <w:rsid w:val="004369A6"/>
    <w:rsid w:val="004620FE"/>
    <w:rsid w:val="00473F29"/>
    <w:rsid w:val="00480ADC"/>
    <w:rsid w:val="00486C62"/>
    <w:rsid w:val="00494733"/>
    <w:rsid w:val="004A0A7A"/>
    <w:rsid w:val="004B5074"/>
    <w:rsid w:val="004C43D2"/>
    <w:rsid w:val="004F6E7E"/>
    <w:rsid w:val="0052191B"/>
    <w:rsid w:val="00524F93"/>
    <w:rsid w:val="0052700E"/>
    <w:rsid w:val="005312A6"/>
    <w:rsid w:val="00533523"/>
    <w:rsid w:val="00550A36"/>
    <w:rsid w:val="0055244B"/>
    <w:rsid w:val="005649E2"/>
    <w:rsid w:val="00577312"/>
    <w:rsid w:val="00580FA2"/>
    <w:rsid w:val="005905A2"/>
    <w:rsid w:val="005933AD"/>
    <w:rsid w:val="005946F4"/>
    <w:rsid w:val="00595122"/>
    <w:rsid w:val="005B1C60"/>
    <w:rsid w:val="005B2071"/>
    <w:rsid w:val="005B28A9"/>
    <w:rsid w:val="005C7FD9"/>
    <w:rsid w:val="00602869"/>
    <w:rsid w:val="00603A4C"/>
    <w:rsid w:val="0061281C"/>
    <w:rsid w:val="00625152"/>
    <w:rsid w:val="00637667"/>
    <w:rsid w:val="0064221F"/>
    <w:rsid w:val="00655BF4"/>
    <w:rsid w:val="00666909"/>
    <w:rsid w:val="00675D22"/>
    <w:rsid w:val="00681D8A"/>
    <w:rsid w:val="00692C15"/>
    <w:rsid w:val="006A349D"/>
    <w:rsid w:val="006D2B6B"/>
    <w:rsid w:val="006D6660"/>
    <w:rsid w:val="006D6F59"/>
    <w:rsid w:val="006E707D"/>
    <w:rsid w:val="00702FB8"/>
    <w:rsid w:val="00707109"/>
    <w:rsid w:val="00725558"/>
    <w:rsid w:val="00726578"/>
    <w:rsid w:val="007507DA"/>
    <w:rsid w:val="00756E48"/>
    <w:rsid w:val="00790472"/>
    <w:rsid w:val="00791D8D"/>
    <w:rsid w:val="007A157D"/>
    <w:rsid w:val="007B21F0"/>
    <w:rsid w:val="007B6F8B"/>
    <w:rsid w:val="007C48E4"/>
    <w:rsid w:val="007D0B39"/>
    <w:rsid w:val="007F34EE"/>
    <w:rsid w:val="00806D80"/>
    <w:rsid w:val="008117F8"/>
    <w:rsid w:val="008203BF"/>
    <w:rsid w:val="00822481"/>
    <w:rsid w:val="00841CE9"/>
    <w:rsid w:val="00847F11"/>
    <w:rsid w:val="008609C6"/>
    <w:rsid w:val="008B1CE8"/>
    <w:rsid w:val="008B5DA5"/>
    <w:rsid w:val="008C2A1B"/>
    <w:rsid w:val="008C4054"/>
    <w:rsid w:val="008D6BC0"/>
    <w:rsid w:val="008E22AE"/>
    <w:rsid w:val="008F215B"/>
    <w:rsid w:val="008F3DCB"/>
    <w:rsid w:val="00903AF8"/>
    <w:rsid w:val="00903CC4"/>
    <w:rsid w:val="00906CFA"/>
    <w:rsid w:val="00913CE4"/>
    <w:rsid w:val="00920F88"/>
    <w:rsid w:val="00921705"/>
    <w:rsid w:val="009222EB"/>
    <w:rsid w:val="00922ABD"/>
    <w:rsid w:val="009230FD"/>
    <w:rsid w:val="00937674"/>
    <w:rsid w:val="009533E3"/>
    <w:rsid w:val="0098093E"/>
    <w:rsid w:val="0098379A"/>
    <w:rsid w:val="0099178B"/>
    <w:rsid w:val="00995C23"/>
    <w:rsid w:val="009A1691"/>
    <w:rsid w:val="009C0B5E"/>
    <w:rsid w:val="009C41AC"/>
    <w:rsid w:val="009D095B"/>
    <w:rsid w:val="009D0C05"/>
    <w:rsid w:val="009D2BE1"/>
    <w:rsid w:val="009D3E59"/>
    <w:rsid w:val="009E13D4"/>
    <w:rsid w:val="009E6F61"/>
    <w:rsid w:val="00A1073D"/>
    <w:rsid w:val="00A12010"/>
    <w:rsid w:val="00A30479"/>
    <w:rsid w:val="00A62F9F"/>
    <w:rsid w:val="00A778D8"/>
    <w:rsid w:val="00A91100"/>
    <w:rsid w:val="00A978C8"/>
    <w:rsid w:val="00AA51EA"/>
    <w:rsid w:val="00AB2CD4"/>
    <w:rsid w:val="00AB45E0"/>
    <w:rsid w:val="00AB67FC"/>
    <w:rsid w:val="00AC42FC"/>
    <w:rsid w:val="00AE258C"/>
    <w:rsid w:val="00B059A0"/>
    <w:rsid w:val="00B062A7"/>
    <w:rsid w:val="00B50058"/>
    <w:rsid w:val="00B543F9"/>
    <w:rsid w:val="00B7602E"/>
    <w:rsid w:val="00B907CB"/>
    <w:rsid w:val="00B97E10"/>
    <w:rsid w:val="00BB4719"/>
    <w:rsid w:val="00BC34BE"/>
    <w:rsid w:val="00BD1113"/>
    <w:rsid w:val="00C02B81"/>
    <w:rsid w:val="00C0370C"/>
    <w:rsid w:val="00C1147E"/>
    <w:rsid w:val="00C27BB4"/>
    <w:rsid w:val="00C31ED8"/>
    <w:rsid w:val="00C47EF9"/>
    <w:rsid w:val="00C56767"/>
    <w:rsid w:val="00C93EC4"/>
    <w:rsid w:val="00C9698C"/>
    <w:rsid w:val="00CB000D"/>
    <w:rsid w:val="00CD2469"/>
    <w:rsid w:val="00CE05A9"/>
    <w:rsid w:val="00CF3944"/>
    <w:rsid w:val="00D007E0"/>
    <w:rsid w:val="00D20953"/>
    <w:rsid w:val="00D37669"/>
    <w:rsid w:val="00D4467E"/>
    <w:rsid w:val="00DA538A"/>
    <w:rsid w:val="00DB142F"/>
    <w:rsid w:val="00DC095A"/>
    <w:rsid w:val="00DE5E8F"/>
    <w:rsid w:val="00DF310E"/>
    <w:rsid w:val="00DF34E0"/>
    <w:rsid w:val="00E05078"/>
    <w:rsid w:val="00E16FB0"/>
    <w:rsid w:val="00E22236"/>
    <w:rsid w:val="00E237CA"/>
    <w:rsid w:val="00E26FB8"/>
    <w:rsid w:val="00E37454"/>
    <w:rsid w:val="00E45690"/>
    <w:rsid w:val="00E50730"/>
    <w:rsid w:val="00E51049"/>
    <w:rsid w:val="00E53576"/>
    <w:rsid w:val="00E5529D"/>
    <w:rsid w:val="00E740F7"/>
    <w:rsid w:val="00E74387"/>
    <w:rsid w:val="00E75A9C"/>
    <w:rsid w:val="00E92954"/>
    <w:rsid w:val="00EA3224"/>
    <w:rsid w:val="00EA51D0"/>
    <w:rsid w:val="00EB4270"/>
    <w:rsid w:val="00EE3340"/>
    <w:rsid w:val="00EE4D4D"/>
    <w:rsid w:val="00F24DD6"/>
    <w:rsid w:val="00F26792"/>
    <w:rsid w:val="00F45C2D"/>
    <w:rsid w:val="00FB1ECC"/>
    <w:rsid w:val="00FB487C"/>
    <w:rsid w:val="00FC2CCE"/>
    <w:rsid w:val="00FC6634"/>
    <w:rsid w:val="00FD1FA5"/>
    <w:rsid w:val="00FD5B42"/>
    <w:rsid w:val="00FD7D78"/>
    <w:rsid w:val="00FF121A"/>
    <w:rsid w:val="039C1C54"/>
    <w:rsid w:val="03D94777"/>
    <w:rsid w:val="06F22F7D"/>
    <w:rsid w:val="074922F4"/>
    <w:rsid w:val="07AA34A6"/>
    <w:rsid w:val="08B02D32"/>
    <w:rsid w:val="09202E95"/>
    <w:rsid w:val="0A503FC3"/>
    <w:rsid w:val="0AEA1712"/>
    <w:rsid w:val="0B7B2B60"/>
    <w:rsid w:val="0BE12DB9"/>
    <w:rsid w:val="0C1E1B08"/>
    <w:rsid w:val="0E7F37C6"/>
    <w:rsid w:val="0F7336BC"/>
    <w:rsid w:val="0FA54C6E"/>
    <w:rsid w:val="119607E2"/>
    <w:rsid w:val="11BA7BB9"/>
    <w:rsid w:val="11FD23E6"/>
    <w:rsid w:val="129F6E4E"/>
    <w:rsid w:val="138C4AC5"/>
    <w:rsid w:val="15352CF0"/>
    <w:rsid w:val="15741A57"/>
    <w:rsid w:val="16366CEE"/>
    <w:rsid w:val="17595D7D"/>
    <w:rsid w:val="180A0E49"/>
    <w:rsid w:val="183D0B4A"/>
    <w:rsid w:val="18C00FD9"/>
    <w:rsid w:val="18F241B5"/>
    <w:rsid w:val="1922719D"/>
    <w:rsid w:val="197A3374"/>
    <w:rsid w:val="199077AE"/>
    <w:rsid w:val="1ABB63B3"/>
    <w:rsid w:val="1AE4142A"/>
    <w:rsid w:val="1B656D35"/>
    <w:rsid w:val="1B6B06B2"/>
    <w:rsid w:val="1C3558F1"/>
    <w:rsid w:val="1C4F63E6"/>
    <w:rsid w:val="1C812AA3"/>
    <w:rsid w:val="1D5C630B"/>
    <w:rsid w:val="1DA26D6C"/>
    <w:rsid w:val="1E0C7743"/>
    <w:rsid w:val="1EF2041F"/>
    <w:rsid w:val="1F45360B"/>
    <w:rsid w:val="1F9F0DAA"/>
    <w:rsid w:val="1FA01E7F"/>
    <w:rsid w:val="1FF81407"/>
    <w:rsid w:val="208B66ED"/>
    <w:rsid w:val="21010AF1"/>
    <w:rsid w:val="21D03662"/>
    <w:rsid w:val="22686E74"/>
    <w:rsid w:val="22930B48"/>
    <w:rsid w:val="22BD6263"/>
    <w:rsid w:val="23C472B7"/>
    <w:rsid w:val="243E2A75"/>
    <w:rsid w:val="250E2DC2"/>
    <w:rsid w:val="25795DE3"/>
    <w:rsid w:val="25954C5C"/>
    <w:rsid w:val="262254B5"/>
    <w:rsid w:val="2666536A"/>
    <w:rsid w:val="27660CCA"/>
    <w:rsid w:val="27E152A0"/>
    <w:rsid w:val="27E57F4F"/>
    <w:rsid w:val="2904385B"/>
    <w:rsid w:val="29CE2DD2"/>
    <w:rsid w:val="29E7238E"/>
    <w:rsid w:val="2A353C37"/>
    <w:rsid w:val="2AE21E8E"/>
    <w:rsid w:val="2B73463A"/>
    <w:rsid w:val="2BB17A88"/>
    <w:rsid w:val="2C2F3115"/>
    <w:rsid w:val="2C615704"/>
    <w:rsid w:val="2D7F6C5E"/>
    <w:rsid w:val="2E7A5B4F"/>
    <w:rsid w:val="2F0B492A"/>
    <w:rsid w:val="2F3109FE"/>
    <w:rsid w:val="2F8142CD"/>
    <w:rsid w:val="306E54CA"/>
    <w:rsid w:val="307C02B5"/>
    <w:rsid w:val="32DE5993"/>
    <w:rsid w:val="333E529B"/>
    <w:rsid w:val="33716730"/>
    <w:rsid w:val="337C5DF6"/>
    <w:rsid w:val="33E77BD3"/>
    <w:rsid w:val="340F284B"/>
    <w:rsid w:val="356F1021"/>
    <w:rsid w:val="35AF3067"/>
    <w:rsid w:val="36D36DF1"/>
    <w:rsid w:val="388B24B9"/>
    <w:rsid w:val="38987465"/>
    <w:rsid w:val="390F0FA1"/>
    <w:rsid w:val="394746F8"/>
    <w:rsid w:val="39EB6137"/>
    <w:rsid w:val="3A220E6D"/>
    <w:rsid w:val="3A247D51"/>
    <w:rsid w:val="3A52568E"/>
    <w:rsid w:val="3A8A213E"/>
    <w:rsid w:val="3B2E55EB"/>
    <w:rsid w:val="3B6159A0"/>
    <w:rsid w:val="3BB2576F"/>
    <w:rsid w:val="3C585833"/>
    <w:rsid w:val="3D521427"/>
    <w:rsid w:val="3D7407D7"/>
    <w:rsid w:val="3D755717"/>
    <w:rsid w:val="3E085010"/>
    <w:rsid w:val="3E240D07"/>
    <w:rsid w:val="3F3B522C"/>
    <w:rsid w:val="4068714C"/>
    <w:rsid w:val="40F66774"/>
    <w:rsid w:val="412521B9"/>
    <w:rsid w:val="412F75E2"/>
    <w:rsid w:val="414F77B6"/>
    <w:rsid w:val="41F6512E"/>
    <w:rsid w:val="42584642"/>
    <w:rsid w:val="434364D0"/>
    <w:rsid w:val="435E78E4"/>
    <w:rsid w:val="44667F99"/>
    <w:rsid w:val="44946EAB"/>
    <w:rsid w:val="473241D7"/>
    <w:rsid w:val="484D61C1"/>
    <w:rsid w:val="4B1E4616"/>
    <w:rsid w:val="4B2240D4"/>
    <w:rsid w:val="4B906A7B"/>
    <w:rsid w:val="4D176C10"/>
    <w:rsid w:val="4DAA395A"/>
    <w:rsid w:val="4F555B9A"/>
    <w:rsid w:val="512545BC"/>
    <w:rsid w:val="5142096F"/>
    <w:rsid w:val="521A4066"/>
    <w:rsid w:val="52815BBF"/>
    <w:rsid w:val="53AA02A0"/>
    <w:rsid w:val="53FE4E54"/>
    <w:rsid w:val="541A1DF1"/>
    <w:rsid w:val="54210E23"/>
    <w:rsid w:val="54E66480"/>
    <w:rsid w:val="551E5071"/>
    <w:rsid w:val="552A00CC"/>
    <w:rsid w:val="553B01B8"/>
    <w:rsid w:val="553D73FA"/>
    <w:rsid w:val="56463E38"/>
    <w:rsid w:val="57232B77"/>
    <w:rsid w:val="5772745B"/>
    <w:rsid w:val="5AB60D1D"/>
    <w:rsid w:val="5ACC76EF"/>
    <w:rsid w:val="5AE56E9B"/>
    <w:rsid w:val="5B09463D"/>
    <w:rsid w:val="5B4357CC"/>
    <w:rsid w:val="5BD46C1E"/>
    <w:rsid w:val="5D9D1445"/>
    <w:rsid w:val="5DAC6585"/>
    <w:rsid w:val="5DFA4F17"/>
    <w:rsid w:val="5E30666F"/>
    <w:rsid w:val="5E4B501A"/>
    <w:rsid w:val="5F532FE0"/>
    <w:rsid w:val="5F660E28"/>
    <w:rsid w:val="5FA32531"/>
    <w:rsid w:val="5FA8011B"/>
    <w:rsid w:val="5FAD36B0"/>
    <w:rsid w:val="60690DA3"/>
    <w:rsid w:val="61984044"/>
    <w:rsid w:val="6335578C"/>
    <w:rsid w:val="63772DC9"/>
    <w:rsid w:val="64841CD0"/>
    <w:rsid w:val="657F1A1C"/>
    <w:rsid w:val="662C2BAD"/>
    <w:rsid w:val="663D0269"/>
    <w:rsid w:val="664067C0"/>
    <w:rsid w:val="6717435C"/>
    <w:rsid w:val="67BE636D"/>
    <w:rsid w:val="67FB0DBE"/>
    <w:rsid w:val="6812755B"/>
    <w:rsid w:val="68981D02"/>
    <w:rsid w:val="69E01741"/>
    <w:rsid w:val="69E21C37"/>
    <w:rsid w:val="6A35732F"/>
    <w:rsid w:val="6B7E6947"/>
    <w:rsid w:val="6BB70BFC"/>
    <w:rsid w:val="6BBD4870"/>
    <w:rsid w:val="6C7F3A6D"/>
    <w:rsid w:val="6CD83BEC"/>
    <w:rsid w:val="6D554A9B"/>
    <w:rsid w:val="6E1827FB"/>
    <w:rsid w:val="6E6E1C1F"/>
    <w:rsid w:val="6FEE22F0"/>
    <w:rsid w:val="6FFA5683"/>
    <w:rsid w:val="707F6C14"/>
    <w:rsid w:val="70EB0CE9"/>
    <w:rsid w:val="739B7341"/>
    <w:rsid w:val="745C2FBF"/>
    <w:rsid w:val="754A1274"/>
    <w:rsid w:val="756F3C51"/>
    <w:rsid w:val="76050652"/>
    <w:rsid w:val="77863791"/>
    <w:rsid w:val="77A00150"/>
    <w:rsid w:val="787B60AD"/>
    <w:rsid w:val="78D226EE"/>
    <w:rsid w:val="79250106"/>
    <w:rsid w:val="792732C2"/>
    <w:rsid w:val="79F923CE"/>
    <w:rsid w:val="7AC82375"/>
    <w:rsid w:val="7B2934A0"/>
    <w:rsid w:val="7B8850EE"/>
    <w:rsid w:val="7B925CE5"/>
    <w:rsid w:val="7CEB0450"/>
    <w:rsid w:val="7D6C3BD3"/>
    <w:rsid w:val="7DB2617E"/>
    <w:rsid w:val="7DE67013"/>
    <w:rsid w:val="7E08636D"/>
    <w:rsid w:val="7E8D65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jc w:val="left"/>
      <w:outlineLvl w:val="0"/>
    </w:pPr>
    <w:rPr>
      <w:rFonts w:ascii="宋体" w:eastAsia="宋体" w:hAnsi="宋体" w:cs="Times New Roman" w:hint="eastAsia"/>
      <w:kern w:val="44"/>
      <w:sz w:val="24"/>
    </w:rPr>
  </w:style>
  <w:style w:type="paragraph" w:styleId="2">
    <w:name w:val="heading 2"/>
    <w:basedOn w:val="a"/>
    <w:next w:val="a"/>
    <w:link w:val="2Char"/>
    <w:uiPriority w:val="9"/>
    <w:qFormat/>
    <w:pPr>
      <w:keepNext/>
      <w:keepLines/>
      <w:spacing w:before="260" w:after="260" w:line="416" w:lineRule="auto"/>
      <w:outlineLvl w:val="1"/>
    </w:pPr>
    <w:rPr>
      <w:rFonts w:ascii="等线 Light" w:eastAsia="等线 Light" w:hAnsi="等线 Light" w:cs="Times New Roman"/>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style>
  <w:style w:type="paragraph" w:styleId="a4">
    <w:name w:val="Normal Indent"/>
    <w:basedOn w:val="a"/>
    <w:link w:val="Char"/>
    <w:qFormat/>
    <w:pPr>
      <w:adjustRightInd w:val="0"/>
      <w:ind w:firstLine="420"/>
      <w:jc w:val="left"/>
      <w:textAlignment w:val="baseline"/>
    </w:pPr>
    <w:rPr>
      <w:rFonts w:ascii="Times New Roman" w:eastAsia="楷体_GB2312" w:hAnsi="Times New Roman" w:cs="Times New Roman"/>
      <w:kern w:val="0"/>
      <w:sz w:val="24"/>
      <w:szCs w:val="20"/>
    </w:rPr>
  </w:style>
  <w:style w:type="paragraph" w:styleId="a5">
    <w:name w:val="Body Text Indent"/>
    <w:basedOn w:val="a"/>
    <w:next w:val="a6"/>
    <w:qFormat/>
    <w:pPr>
      <w:ind w:left="765"/>
    </w:pPr>
    <w:rPr>
      <w:rFonts w:ascii="仿宋_GB2312" w:eastAsia="仿宋_GB2312"/>
      <w:kern w:val="0"/>
      <w:sz w:val="28"/>
      <w:szCs w:val="20"/>
    </w:rPr>
  </w:style>
  <w:style w:type="paragraph" w:styleId="a6">
    <w:name w:val="envelope return"/>
    <w:basedOn w:val="a"/>
    <w:qFormat/>
    <w:pPr>
      <w:snapToGrid w:val="0"/>
    </w:pPr>
    <w:rPr>
      <w:rFonts w:ascii="Arial" w:hAnsi="Arial"/>
    </w:rPr>
  </w:style>
  <w:style w:type="paragraph" w:styleId="a7">
    <w:name w:val="Plain Text"/>
    <w:basedOn w:val="a"/>
    <w:link w:val="Char1"/>
    <w:qFormat/>
    <w:rPr>
      <w:rFonts w:ascii="宋体" w:eastAsia="宋体" w:hAnsi="Courier New" w:cs="Times New Roman"/>
      <w:szCs w:val="20"/>
    </w:rPr>
  </w:style>
  <w:style w:type="paragraph" w:styleId="a8">
    <w:name w:val="Balloon Text"/>
    <w:basedOn w:val="a"/>
    <w:link w:val="Char0"/>
    <w:qFormat/>
    <w:rPr>
      <w:sz w:val="18"/>
      <w:szCs w:val="18"/>
    </w:rPr>
  </w:style>
  <w:style w:type="paragraph" w:styleId="a9">
    <w:name w:val="footer"/>
    <w:basedOn w:val="a"/>
    <w:link w:val="Char2"/>
    <w:qFormat/>
    <w:pPr>
      <w:tabs>
        <w:tab w:val="center" w:pos="4153"/>
        <w:tab w:val="right" w:pos="8306"/>
      </w:tabs>
      <w:snapToGrid w:val="0"/>
      <w:jc w:val="left"/>
    </w:pPr>
    <w:rPr>
      <w:sz w:val="18"/>
      <w:szCs w:val="18"/>
    </w:rPr>
  </w:style>
  <w:style w:type="paragraph" w:styleId="aa">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jc w:val="left"/>
    </w:pPr>
    <w:rPr>
      <w:rFonts w:cs="Times New Roman"/>
      <w:kern w:val="0"/>
      <w:sz w:val="24"/>
    </w:rPr>
  </w:style>
  <w:style w:type="paragraph" w:styleId="20">
    <w:name w:val="Body Text First Indent 2"/>
    <w:basedOn w:val="a5"/>
    <w:qFormat/>
    <w:pPr>
      <w:spacing w:after="120"/>
      <w:ind w:firstLineChars="200" w:firstLine="200"/>
    </w:pPr>
  </w:style>
  <w:style w:type="table" w:styleId="a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qFormat/>
  </w:style>
  <w:style w:type="character" w:styleId="ae">
    <w:name w:val="FollowedHyperlink"/>
    <w:basedOn w:val="a1"/>
    <w:qFormat/>
    <w:rPr>
      <w:color w:val="800080"/>
      <w:u w:val="none"/>
    </w:rPr>
  </w:style>
  <w:style w:type="character" w:styleId="af">
    <w:name w:val="Emphasis"/>
    <w:basedOn w:val="a1"/>
    <w:uiPriority w:val="20"/>
    <w:qFormat/>
  </w:style>
  <w:style w:type="character" w:styleId="HTML">
    <w:name w:val="HTML Definition"/>
    <w:basedOn w:val="a1"/>
    <w:qFormat/>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qFormat/>
  </w:style>
  <w:style w:type="character" w:styleId="HTML2">
    <w:name w:val="HTML Variable"/>
    <w:basedOn w:val="a1"/>
    <w:qFormat/>
  </w:style>
  <w:style w:type="character" w:styleId="af0">
    <w:name w:val="Hyperlink"/>
    <w:basedOn w:val="a1"/>
    <w:qFormat/>
    <w:rPr>
      <w:color w:val="0000FF"/>
      <w:u w:val="none"/>
    </w:rPr>
  </w:style>
  <w:style w:type="character" w:styleId="HTML3">
    <w:name w:val="HTML Code"/>
    <w:basedOn w:val="a1"/>
    <w:qFormat/>
    <w:rPr>
      <w:rFonts w:ascii="monospace" w:eastAsia="monospace" w:hAnsi="monospace" w:cs="monospace"/>
      <w:sz w:val="20"/>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paragraph" w:customStyle="1" w:styleId="BodyText">
    <w:name w:val="BodyText"/>
    <w:basedOn w:val="a"/>
    <w:next w:val="a"/>
    <w:qFormat/>
    <w:pPr>
      <w:spacing w:after="120"/>
    </w:pPr>
  </w:style>
  <w:style w:type="paragraph" w:customStyle="1" w:styleId="info-sources">
    <w:name w:val="info-sources"/>
    <w:basedOn w:val="a"/>
    <w:qFormat/>
    <w:pPr>
      <w:spacing w:before="150" w:line="270" w:lineRule="atLeast"/>
      <w:jc w:val="center"/>
    </w:pPr>
    <w:rPr>
      <w:rFonts w:cs="Times New Roman"/>
      <w:color w:val="999999"/>
      <w:kern w:val="0"/>
    </w:rPr>
  </w:style>
  <w:style w:type="paragraph" w:styleId="af1">
    <w:name w:val="List Paragraph"/>
    <w:basedOn w:val="a"/>
    <w:qFormat/>
    <w:pPr>
      <w:ind w:firstLineChars="200" w:firstLine="420"/>
    </w:pPr>
    <w:rPr>
      <w:rFonts w:ascii="Calibri" w:hAnsi="Calibri"/>
      <w:szCs w:val="22"/>
    </w:rPr>
  </w:style>
  <w:style w:type="character" w:customStyle="1" w:styleId="Char3">
    <w:name w:val="页眉 Char"/>
    <w:basedOn w:val="a1"/>
    <w:link w:val="aa"/>
    <w:qFormat/>
    <w:rPr>
      <w:kern w:val="2"/>
      <w:sz w:val="18"/>
      <w:szCs w:val="18"/>
    </w:rPr>
  </w:style>
  <w:style w:type="character" w:customStyle="1" w:styleId="Char2">
    <w:name w:val="页脚 Char"/>
    <w:basedOn w:val="a1"/>
    <w:link w:val="a9"/>
    <w:qFormat/>
    <w:rPr>
      <w:kern w:val="2"/>
      <w:sz w:val="18"/>
      <w:szCs w:val="18"/>
    </w:rPr>
  </w:style>
  <w:style w:type="character" w:customStyle="1" w:styleId="Char0">
    <w:name w:val="批注框文本 Char"/>
    <w:basedOn w:val="a1"/>
    <w:link w:val="a8"/>
    <w:qFormat/>
    <w:rPr>
      <w:rFonts w:asciiTheme="minorHAnsi" w:eastAsiaTheme="minorEastAsia" w:hAnsiTheme="minorHAnsi" w:cstheme="minorBidi"/>
      <w:kern w:val="2"/>
      <w:sz w:val="18"/>
      <w:szCs w:val="18"/>
    </w:rPr>
  </w:style>
  <w:style w:type="paragraph" w:customStyle="1" w:styleId="5">
    <w:name w:val="样式5"/>
    <w:basedOn w:val="a"/>
    <w:qFormat/>
    <w:rPr>
      <w:rFonts w:ascii="宋体" w:eastAsia="宋体" w:hAnsi="Calibri" w:cs="宋体"/>
      <w:sz w:val="24"/>
    </w:rPr>
  </w:style>
  <w:style w:type="character" w:customStyle="1" w:styleId="2Char">
    <w:name w:val="标题 2 Char"/>
    <w:basedOn w:val="a1"/>
    <w:link w:val="2"/>
    <w:uiPriority w:val="9"/>
    <w:qFormat/>
    <w:rPr>
      <w:rFonts w:ascii="等线 Light" w:eastAsia="等线 Light" w:hAnsi="等线 Light"/>
      <w:b/>
      <w:bCs/>
      <w:kern w:val="2"/>
      <w:sz w:val="32"/>
      <w:szCs w:val="32"/>
    </w:rPr>
  </w:style>
  <w:style w:type="character" w:customStyle="1" w:styleId="Char4">
    <w:name w:val="纯文本 Char"/>
    <w:qFormat/>
    <w:rPr>
      <w:rFonts w:ascii="宋体" w:hAnsi="Courier New"/>
      <w:kern w:val="2"/>
      <w:sz w:val="21"/>
    </w:rPr>
  </w:style>
  <w:style w:type="character" w:customStyle="1" w:styleId="Char1">
    <w:name w:val="纯文本 Char1"/>
    <w:basedOn w:val="a1"/>
    <w:link w:val="a7"/>
    <w:semiHidden/>
    <w:qFormat/>
    <w:rPr>
      <w:rFonts w:ascii="宋体" w:hAnsi="Courier New" w:cs="Courier New"/>
      <w:kern w:val="2"/>
      <w:sz w:val="21"/>
      <w:szCs w:val="21"/>
    </w:rPr>
  </w:style>
  <w:style w:type="character" w:customStyle="1" w:styleId="Char">
    <w:name w:val="正文缩进 Char"/>
    <w:link w:val="a4"/>
    <w:qFormat/>
    <w:rPr>
      <w:rFonts w:eastAsia="楷体_GB2312"/>
      <w:sz w:val="24"/>
    </w:rPr>
  </w:style>
  <w:style w:type="character" w:customStyle="1" w:styleId="4Char">
    <w:name w:val="标题 4 Char"/>
    <w:basedOn w:val="a1"/>
    <w:link w:val="4"/>
    <w:semiHidden/>
    <w:qFormat/>
    <w:rPr>
      <w:rFonts w:asciiTheme="majorHAnsi" w:eastAsiaTheme="majorEastAsia" w:hAnsiTheme="majorHAnsi" w:cstheme="majorBidi"/>
      <w:b/>
      <w:bCs/>
      <w:kern w:val="2"/>
      <w:sz w:val="28"/>
      <w:szCs w:val="28"/>
    </w:rPr>
  </w:style>
  <w:style w:type="character" w:customStyle="1" w:styleId="NormalCharacter">
    <w:name w:val="NormalCharacter"/>
    <w:qFormat/>
  </w:style>
  <w:style w:type="paragraph" w:customStyle="1" w:styleId="p0">
    <w:name w:val="p0"/>
    <w:basedOn w:val="a"/>
    <w:qFormat/>
    <w:pPr>
      <w:widowControl/>
    </w:pPr>
    <w:rPr>
      <w:kern w:val="0"/>
      <w:szCs w:val="21"/>
    </w:rPr>
  </w:style>
  <w:style w:type="character" w:customStyle="1" w:styleId="hover">
    <w:name w:val="hover"/>
    <w:basedOn w:val="a1"/>
    <w:qFormat/>
    <w:rPr>
      <w:color w:val="5FB878"/>
    </w:rPr>
  </w:style>
  <w:style w:type="character" w:customStyle="1" w:styleId="hover1">
    <w:name w:val="hover1"/>
    <w:basedOn w:val="a1"/>
    <w:qFormat/>
    <w:rPr>
      <w:color w:val="5FB878"/>
    </w:rPr>
  </w:style>
  <w:style w:type="character" w:customStyle="1" w:styleId="hover2">
    <w:name w:val="hover2"/>
    <w:basedOn w:val="a1"/>
    <w:qFormat/>
    <w:rPr>
      <w:color w:val="FFFFFF"/>
    </w:rPr>
  </w:style>
  <w:style w:type="character" w:customStyle="1" w:styleId="layui-this2">
    <w:name w:val="layui-this2"/>
    <w:basedOn w:val="a1"/>
    <w:qFormat/>
    <w:rPr>
      <w:bdr w:val="single" w:sz="6" w:space="0" w:color="EEEEEE"/>
      <w:shd w:val="clear" w:color="auto" w:fill="FFFFFF"/>
    </w:rPr>
  </w:style>
  <w:style w:type="character" w:customStyle="1" w:styleId="first-child">
    <w:name w:val="first-child"/>
    <w:basedOn w:val="a1"/>
    <w:qFormat/>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qFormat="1"/>
    <w:lsdException w:name="HTML Variable" w:qFormat="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jc w:val="left"/>
      <w:outlineLvl w:val="0"/>
    </w:pPr>
    <w:rPr>
      <w:rFonts w:ascii="宋体" w:eastAsia="宋体" w:hAnsi="宋体" w:cs="Times New Roman" w:hint="eastAsia"/>
      <w:kern w:val="44"/>
      <w:sz w:val="24"/>
    </w:rPr>
  </w:style>
  <w:style w:type="paragraph" w:styleId="2">
    <w:name w:val="heading 2"/>
    <w:basedOn w:val="a"/>
    <w:next w:val="a"/>
    <w:link w:val="2Char"/>
    <w:uiPriority w:val="9"/>
    <w:qFormat/>
    <w:pPr>
      <w:keepNext/>
      <w:keepLines/>
      <w:spacing w:before="260" w:after="260" w:line="416" w:lineRule="auto"/>
      <w:outlineLvl w:val="1"/>
    </w:pPr>
    <w:rPr>
      <w:rFonts w:ascii="等线 Light" w:eastAsia="等线 Light" w:hAnsi="等线 Light" w:cs="Times New Roman"/>
      <w:b/>
      <w:bCs/>
      <w:sz w:val="32"/>
      <w:szCs w:val="32"/>
    </w:rPr>
  </w:style>
  <w:style w:type="paragraph" w:styleId="4">
    <w:name w:val="heading 4"/>
    <w:basedOn w:val="a"/>
    <w:next w:val="a"/>
    <w:link w:val="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style>
  <w:style w:type="paragraph" w:styleId="a4">
    <w:name w:val="Normal Indent"/>
    <w:basedOn w:val="a"/>
    <w:link w:val="Char"/>
    <w:qFormat/>
    <w:pPr>
      <w:adjustRightInd w:val="0"/>
      <w:ind w:firstLine="420"/>
      <w:jc w:val="left"/>
      <w:textAlignment w:val="baseline"/>
    </w:pPr>
    <w:rPr>
      <w:rFonts w:ascii="Times New Roman" w:eastAsia="楷体_GB2312" w:hAnsi="Times New Roman" w:cs="Times New Roman"/>
      <w:kern w:val="0"/>
      <w:sz w:val="24"/>
      <w:szCs w:val="20"/>
    </w:rPr>
  </w:style>
  <w:style w:type="paragraph" w:styleId="a5">
    <w:name w:val="Body Text Indent"/>
    <w:basedOn w:val="a"/>
    <w:next w:val="a6"/>
    <w:qFormat/>
    <w:pPr>
      <w:ind w:left="765"/>
    </w:pPr>
    <w:rPr>
      <w:rFonts w:ascii="仿宋_GB2312" w:eastAsia="仿宋_GB2312"/>
      <w:kern w:val="0"/>
      <w:sz w:val="28"/>
      <w:szCs w:val="20"/>
    </w:rPr>
  </w:style>
  <w:style w:type="paragraph" w:styleId="a6">
    <w:name w:val="envelope return"/>
    <w:basedOn w:val="a"/>
    <w:qFormat/>
    <w:pPr>
      <w:snapToGrid w:val="0"/>
    </w:pPr>
    <w:rPr>
      <w:rFonts w:ascii="Arial" w:hAnsi="Arial"/>
    </w:rPr>
  </w:style>
  <w:style w:type="paragraph" w:styleId="a7">
    <w:name w:val="Plain Text"/>
    <w:basedOn w:val="a"/>
    <w:link w:val="Char1"/>
    <w:qFormat/>
    <w:rPr>
      <w:rFonts w:ascii="宋体" w:eastAsia="宋体" w:hAnsi="Courier New" w:cs="Times New Roman"/>
      <w:szCs w:val="20"/>
    </w:rPr>
  </w:style>
  <w:style w:type="paragraph" w:styleId="a8">
    <w:name w:val="Balloon Text"/>
    <w:basedOn w:val="a"/>
    <w:link w:val="Char0"/>
    <w:qFormat/>
    <w:rPr>
      <w:sz w:val="18"/>
      <w:szCs w:val="18"/>
    </w:rPr>
  </w:style>
  <w:style w:type="paragraph" w:styleId="a9">
    <w:name w:val="footer"/>
    <w:basedOn w:val="a"/>
    <w:link w:val="Char2"/>
    <w:qFormat/>
    <w:pPr>
      <w:tabs>
        <w:tab w:val="center" w:pos="4153"/>
        <w:tab w:val="right" w:pos="8306"/>
      </w:tabs>
      <w:snapToGrid w:val="0"/>
      <w:jc w:val="left"/>
    </w:pPr>
    <w:rPr>
      <w:sz w:val="18"/>
      <w:szCs w:val="18"/>
    </w:rPr>
  </w:style>
  <w:style w:type="paragraph" w:styleId="aa">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jc w:val="left"/>
    </w:pPr>
    <w:rPr>
      <w:rFonts w:cs="Times New Roman"/>
      <w:kern w:val="0"/>
      <w:sz w:val="24"/>
    </w:rPr>
  </w:style>
  <w:style w:type="paragraph" w:styleId="20">
    <w:name w:val="Body Text First Indent 2"/>
    <w:basedOn w:val="a5"/>
    <w:qFormat/>
    <w:pPr>
      <w:spacing w:after="120"/>
      <w:ind w:firstLineChars="200" w:firstLine="200"/>
    </w:pPr>
  </w:style>
  <w:style w:type="table" w:styleId="ac">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1"/>
    <w:qFormat/>
  </w:style>
  <w:style w:type="character" w:styleId="ae">
    <w:name w:val="FollowedHyperlink"/>
    <w:basedOn w:val="a1"/>
    <w:qFormat/>
    <w:rPr>
      <w:color w:val="800080"/>
      <w:u w:val="none"/>
    </w:rPr>
  </w:style>
  <w:style w:type="character" w:styleId="af">
    <w:name w:val="Emphasis"/>
    <w:basedOn w:val="a1"/>
    <w:uiPriority w:val="20"/>
    <w:qFormat/>
  </w:style>
  <w:style w:type="character" w:styleId="HTML">
    <w:name w:val="HTML Definition"/>
    <w:basedOn w:val="a1"/>
    <w:qFormat/>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qFormat/>
  </w:style>
  <w:style w:type="character" w:styleId="HTML2">
    <w:name w:val="HTML Variable"/>
    <w:basedOn w:val="a1"/>
    <w:qFormat/>
  </w:style>
  <w:style w:type="character" w:styleId="af0">
    <w:name w:val="Hyperlink"/>
    <w:basedOn w:val="a1"/>
    <w:qFormat/>
    <w:rPr>
      <w:color w:val="0000FF"/>
      <w:u w:val="none"/>
    </w:rPr>
  </w:style>
  <w:style w:type="character" w:styleId="HTML3">
    <w:name w:val="HTML Code"/>
    <w:basedOn w:val="a1"/>
    <w:qFormat/>
    <w:rPr>
      <w:rFonts w:ascii="monospace" w:eastAsia="monospace" w:hAnsi="monospace" w:cs="monospace"/>
      <w:sz w:val="20"/>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paragraph" w:customStyle="1" w:styleId="BodyText">
    <w:name w:val="BodyText"/>
    <w:basedOn w:val="a"/>
    <w:next w:val="a"/>
    <w:qFormat/>
    <w:pPr>
      <w:spacing w:after="120"/>
    </w:pPr>
  </w:style>
  <w:style w:type="paragraph" w:customStyle="1" w:styleId="info-sources">
    <w:name w:val="info-sources"/>
    <w:basedOn w:val="a"/>
    <w:qFormat/>
    <w:pPr>
      <w:spacing w:before="150" w:line="270" w:lineRule="atLeast"/>
      <w:jc w:val="center"/>
    </w:pPr>
    <w:rPr>
      <w:rFonts w:cs="Times New Roman"/>
      <w:color w:val="999999"/>
      <w:kern w:val="0"/>
    </w:rPr>
  </w:style>
  <w:style w:type="paragraph" w:styleId="af1">
    <w:name w:val="List Paragraph"/>
    <w:basedOn w:val="a"/>
    <w:qFormat/>
    <w:pPr>
      <w:ind w:firstLineChars="200" w:firstLine="420"/>
    </w:pPr>
    <w:rPr>
      <w:rFonts w:ascii="Calibri" w:hAnsi="Calibri"/>
      <w:szCs w:val="22"/>
    </w:rPr>
  </w:style>
  <w:style w:type="character" w:customStyle="1" w:styleId="Char3">
    <w:name w:val="页眉 Char"/>
    <w:basedOn w:val="a1"/>
    <w:link w:val="aa"/>
    <w:qFormat/>
    <w:rPr>
      <w:kern w:val="2"/>
      <w:sz w:val="18"/>
      <w:szCs w:val="18"/>
    </w:rPr>
  </w:style>
  <w:style w:type="character" w:customStyle="1" w:styleId="Char2">
    <w:name w:val="页脚 Char"/>
    <w:basedOn w:val="a1"/>
    <w:link w:val="a9"/>
    <w:qFormat/>
    <w:rPr>
      <w:kern w:val="2"/>
      <w:sz w:val="18"/>
      <w:szCs w:val="18"/>
    </w:rPr>
  </w:style>
  <w:style w:type="character" w:customStyle="1" w:styleId="Char0">
    <w:name w:val="批注框文本 Char"/>
    <w:basedOn w:val="a1"/>
    <w:link w:val="a8"/>
    <w:qFormat/>
    <w:rPr>
      <w:rFonts w:asciiTheme="minorHAnsi" w:eastAsiaTheme="minorEastAsia" w:hAnsiTheme="minorHAnsi" w:cstheme="minorBidi"/>
      <w:kern w:val="2"/>
      <w:sz w:val="18"/>
      <w:szCs w:val="18"/>
    </w:rPr>
  </w:style>
  <w:style w:type="paragraph" w:customStyle="1" w:styleId="5">
    <w:name w:val="样式5"/>
    <w:basedOn w:val="a"/>
    <w:qFormat/>
    <w:rPr>
      <w:rFonts w:ascii="宋体" w:eastAsia="宋体" w:hAnsi="Calibri" w:cs="宋体"/>
      <w:sz w:val="24"/>
    </w:rPr>
  </w:style>
  <w:style w:type="character" w:customStyle="1" w:styleId="2Char">
    <w:name w:val="标题 2 Char"/>
    <w:basedOn w:val="a1"/>
    <w:link w:val="2"/>
    <w:uiPriority w:val="9"/>
    <w:qFormat/>
    <w:rPr>
      <w:rFonts w:ascii="等线 Light" w:eastAsia="等线 Light" w:hAnsi="等线 Light"/>
      <w:b/>
      <w:bCs/>
      <w:kern w:val="2"/>
      <w:sz w:val="32"/>
      <w:szCs w:val="32"/>
    </w:rPr>
  </w:style>
  <w:style w:type="character" w:customStyle="1" w:styleId="Char4">
    <w:name w:val="纯文本 Char"/>
    <w:qFormat/>
    <w:rPr>
      <w:rFonts w:ascii="宋体" w:hAnsi="Courier New"/>
      <w:kern w:val="2"/>
      <w:sz w:val="21"/>
    </w:rPr>
  </w:style>
  <w:style w:type="character" w:customStyle="1" w:styleId="Char1">
    <w:name w:val="纯文本 Char1"/>
    <w:basedOn w:val="a1"/>
    <w:link w:val="a7"/>
    <w:semiHidden/>
    <w:qFormat/>
    <w:rPr>
      <w:rFonts w:ascii="宋体" w:hAnsi="Courier New" w:cs="Courier New"/>
      <w:kern w:val="2"/>
      <w:sz w:val="21"/>
      <w:szCs w:val="21"/>
    </w:rPr>
  </w:style>
  <w:style w:type="character" w:customStyle="1" w:styleId="Char">
    <w:name w:val="正文缩进 Char"/>
    <w:link w:val="a4"/>
    <w:qFormat/>
    <w:rPr>
      <w:rFonts w:eastAsia="楷体_GB2312"/>
      <w:sz w:val="24"/>
    </w:rPr>
  </w:style>
  <w:style w:type="character" w:customStyle="1" w:styleId="4Char">
    <w:name w:val="标题 4 Char"/>
    <w:basedOn w:val="a1"/>
    <w:link w:val="4"/>
    <w:semiHidden/>
    <w:qFormat/>
    <w:rPr>
      <w:rFonts w:asciiTheme="majorHAnsi" w:eastAsiaTheme="majorEastAsia" w:hAnsiTheme="majorHAnsi" w:cstheme="majorBidi"/>
      <w:b/>
      <w:bCs/>
      <w:kern w:val="2"/>
      <w:sz w:val="28"/>
      <w:szCs w:val="28"/>
    </w:rPr>
  </w:style>
  <w:style w:type="character" w:customStyle="1" w:styleId="NormalCharacter">
    <w:name w:val="NormalCharacter"/>
    <w:qFormat/>
  </w:style>
  <w:style w:type="paragraph" w:customStyle="1" w:styleId="p0">
    <w:name w:val="p0"/>
    <w:basedOn w:val="a"/>
    <w:qFormat/>
    <w:pPr>
      <w:widowControl/>
    </w:pPr>
    <w:rPr>
      <w:kern w:val="0"/>
      <w:szCs w:val="21"/>
    </w:rPr>
  </w:style>
  <w:style w:type="character" w:customStyle="1" w:styleId="hover">
    <w:name w:val="hover"/>
    <w:basedOn w:val="a1"/>
    <w:qFormat/>
    <w:rPr>
      <w:color w:val="5FB878"/>
    </w:rPr>
  </w:style>
  <w:style w:type="character" w:customStyle="1" w:styleId="hover1">
    <w:name w:val="hover1"/>
    <w:basedOn w:val="a1"/>
    <w:qFormat/>
    <w:rPr>
      <w:color w:val="5FB878"/>
    </w:rPr>
  </w:style>
  <w:style w:type="character" w:customStyle="1" w:styleId="hover2">
    <w:name w:val="hover2"/>
    <w:basedOn w:val="a1"/>
    <w:qFormat/>
    <w:rPr>
      <w:color w:val="FFFFFF"/>
    </w:rPr>
  </w:style>
  <w:style w:type="character" w:customStyle="1" w:styleId="layui-this2">
    <w:name w:val="layui-this2"/>
    <w:basedOn w:val="a1"/>
    <w:qFormat/>
    <w:rPr>
      <w:bdr w:val="single" w:sz="6" w:space="0" w:color="EEEEEE"/>
      <w:shd w:val="clear" w:color="auto" w:fill="FFFFFF"/>
    </w:rPr>
  </w:style>
  <w:style w:type="character" w:customStyle="1" w:styleId="first-child">
    <w:name w:val="first-child"/>
    <w:basedOn w:val="a1"/>
    <w:qFormat/>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8282E1-0002-4B47-BB6A-92EA9271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1258</Words>
  <Characters>7174</Characters>
  <Application>Microsoft Office Word</Application>
  <DocSecurity>0</DocSecurity>
  <Lines>59</Lines>
  <Paragraphs>16</Paragraphs>
  <ScaleCrop>false</ScaleCrop>
  <Company>Microsoft</Company>
  <LinksUpToDate>false</LinksUpToDate>
  <CharactersWithSpaces>8416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ZHJ</cp:lastModifiedBy>
  <cp:revision>3</cp:revision>
  <cp:lastPrinted>2021-09-06T07:19:00Z</cp:lastPrinted>
  <dcterms:created xsi:type="dcterms:W3CDTF">2021-12-01T01:11:00Z</dcterms:created>
  <dcterms:modified xsi:type="dcterms:W3CDTF">2021-12-01T01:16:00Z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7190CBDC4C1449179390AD5735B1EF9E</vt:lpwstr>
  </property>
</Properties>
</file>